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711FB" w14:textId="77777777" w:rsidR="009B72D9" w:rsidRPr="00635688" w:rsidRDefault="00FD3D05" w:rsidP="009B72D9">
      <w:pPr>
        <w:spacing w:line="360" w:lineRule="auto"/>
        <w:jc w:val="center"/>
        <w:rPr>
          <w:rFonts w:eastAsia="標楷體" w:hAnsi="標楷體"/>
          <w:b/>
          <w:color w:val="000000" w:themeColor="text1"/>
          <w:kern w:val="0"/>
          <w:sz w:val="32"/>
          <w:szCs w:val="40"/>
        </w:rPr>
      </w:pPr>
      <w:r w:rsidRPr="00635688">
        <w:rPr>
          <w:noProof/>
          <w:color w:val="000000" w:themeColor="text1"/>
          <w:sz w:val="28"/>
        </w:rPr>
        <w:drawing>
          <wp:anchor distT="0" distB="0" distL="114300" distR="114300" simplePos="0" relativeHeight="251657728" behindDoc="1" locked="0" layoutInCell="1" allowOverlap="1" wp14:anchorId="5970E523" wp14:editId="5B135F82">
            <wp:simplePos x="0" y="0"/>
            <wp:positionH relativeFrom="margin">
              <wp:posOffset>-119380</wp:posOffset>
            </wp:positionH>
            <wp:positionV relativeFrom="paragraph">
              <wp:posOffset>-52070</wp:posOffset>
            </wp:positionV>
            <wp:extent cx="1555750" cy="15557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5" name="圖片 5" descr="台灣小腸醫學會_LOGO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台灣小腸醫學會_LOGO0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34" w:rsidRPr="00635688">
        <w:rPr>
          <w:rFonts w:eastAsia="標楷體" w:hAnsi="標楷體"/>
          <w:b/>
          <w:color w:val="000000" w:themeColor="text1"/>
          <w:kern w:val="0"/>
          <w:sz w:val="32"/>
          <w:szCs w:val="40"/>
        </w:rPr>
        <w:t>The 3</w:t>
      </w:r>
      <w:r w:rsidR="00606734" w:rsidRPr="00635688">
        <w:rPr>
          <w:rFonts w:eastAsia="標楷體" w:hAnsi="標楷體"/>
          <w:b/>
          <w:color w:val="000000" w:themeColor="text1"/>
          <w:kern w:val="0"/>
          <w:sz w:val="32"/>
          <w:szCs w:val="40"/>
          <w:vertAlign w:val="superscript"/>
        </w:rPr>
        <w:t>rd</w:t>
      </w:r>
      <w:r w:rsidR="00606734" w:rsidRPr="00635688">
        <w:rPr>
          <w:rFonts w:eastAsia="標楷體" w:hAnsi="標楷體"/>
          <w:b/>
          <w:color w:val="000000" w:themeColor="text1"/>
          <w:kern w:val="0"/>
          <w:sz w:val="32"/>
          <w:szCs w:val="40"/>
        </w:rPr>
        <w:t xml:space="preserve"> academic meeting</w:t>
      </w:r>
      <w:r w:rsidR="00DA3F5D" w:rsidRPr="00635688">
        <w:rPr>
          <w:rFonts w:eastAsia="標楷體" w:hAnsi="標楷體"/>
          <w:b/>
          <w:color w:val="000000" w:themeColor="text1"/>
          <w:kern w:val="0"/>
          <w:sz w:val="32"/>
          <w:szCs w:val="40"/>
        </w:rPr>
        <w:t xml:space="preserve"> 2015</w:t>
      </w:r>
    </w:p>
    <w:p w14:paraId="2959A9CB" w14:textId="4E9C09DF" w:rsidR="009B72D9" w:rsidRPr="00BB6C6F" w:rsidRDefault="004813AF" w:rsidP="00CF63CD">
      <w:pPr>
        <w:spacing w:line="360" w:lineRule="auto"/>
        <w:rPr>
          <w:rFonts w:eastAsia="標楷體" w:hAnsi="標楷體"/>
          <w:b/>
          <w:color w:val="000000" w:themeColor="text1"/>
          <w:kern w:val="0"/>
          <w:sz w:val="26"/>
          <w:szCs w:val="26"/>
        </w:rPr>
      </w:pPr>
      <w:r w:rsidRPr="00BB6C6F">
        <w:rPr>
          <w:rFonts w:eastAsia="標楷體" w:hAnsi="標楷體"/>
          <w:b/>
          <w:color w:val="000000" w:themeColor="text1"/>
          <w:kern w:val="0"/>
          <w:sz w:val="26"/>
          <w:szCs w:val="26"/>
        </w:rPr>
        <w:t>Taiwan Association for the Study of Small Intestinal D</w:t>
      </w:r>
      <w:r w:rsidR="009B72D9" w:rsidRPr="00BB6C6F">
        <w:rPr>
          <w:rFonts w:eastAsia="標楷體" w:hAnsi="標楷體"/>
          <w:b/>
          <w:color w:val="000000" w:themeColor="text1"/>
          <w:kern w:val="0"/>
          <w:sz w:val="26"/>
          <w:szCs w:val="26"/>
        </w:rPr>
        <w:t>isease</w:t>
      </w:r>
      <w:r w:rsidR="00BB6C6F" w:rsidRPr="00BB6C6F">
        <w:rPr>
          <w:rFonts w:eastAsia="標楷體" w:hAnsi="標楷體"/>
          <w:b/>
          <w:color w:val="000000" w:themeColor="text1"/>
          <w:kern w:val="0"/>
          <w:sz w:val="26"/>
          <w:szCs w:val="26"/>
        </w:rPr>
        <w:t>s</w:t>
      </w:r>
      <w:r w:rsidR="009B72D9" w:rsidRPr="00BB6C6F">
        <w:rPr>
          <w:rFonts w:eastAsia="標楷體" w:hAnsi="標楷體"/>
          <w:b/>
          <w:color w:val="000000" w:themeColor="text1"/>
          <w:kern w:val="0"/>
          <w:sz w:val="26"/>
          <w:szCs w:val="26"/>
        </w:rPr>
        <w:t xml:space="preserve"> </w:t>
      </w:r>
    </w:p>
    <w:p w14:paraId="6FD3A1E4" w14:textId="77777777" w:rsidR="001877D2" w:rsidRPr="00635688" w:rsidRDefault="00763705" w:rsidP="00DA3F5D">
      <w:pPr>
        <w:spacing w:line="36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35688">
        <w:rPr>
          <w:rFonts w:eastAsia="標楷體" w:hAnsi="標楷體"/>
          <w:b/>
          <w:color w:val="000000" w:themeColor="text1"/>
          <w:sz w:val="28"/>
          <w:szCs w:val="28"/>
        </w:rPr>
        <w:t>台灣小腸醫學會</w:t>
      </w:r>
      <w:r w:rsidR="0022511A" w:rsidRPr="00635688">
        <w:rPr>
          <w:rFonts w:eastAsia="標楷體"/>
          <w:b/>
          <w:color w:val="000000" w:themeColor="text1"/>
          <w:sz w:val="28"/>
          <w:szCs w:val="28"/>
        </w:rPr>
        <w:t>2015</w:t>
      </w:r>
      <w:r w:rsidRPr="00635688">
        <w:rPr>
          <w:rFonts w:eastAsia="標楷體" w:hAnsi="標楷體"/>
          <w:b/>
          <w:color w:val="000000" w:themeColor="text1"/>
          <w:sz w:val="28"/>
          <w:szCs w:val="28"/>
        </w:rPr>
        <w:t>年第三次學術討論會</w:t>
      </w:r>
    </w:p>
    <w:p w14:paraId="24F69D2B" w14:textId="1922296D" w:rsidR="00CF63CD" w:rsidRPr="00635688" w:rsidRDefault="00D03418" w:rsidP="00910399">
      <w:pPr>
        <w:spacing w:line="120" w:lineRule="atLeast"/>
        <w:rPr>
          <w:rFonts w:eastAsia="標楷體"/>
          <w:color w:val="000000" w:themeColor="text1"/>
        </w:rPr>
      </w:pPr>
      <w:r w:rsidRPr="00635688">
        <w:rPr>
          <w:rFonts w:eastAsia="標楷體" w:hAnsi="標楷體"/>
          <w:color w:val="000000" w:themeColor="text1"/>
        </w:rPr>
        <w:t>主辦單位</w:t>
      </w:r>
      <w:r w:rsidRPr="00635688">
        <w:rPr>
          <w:rFonts w:eastAsia="標楷體" w:hAnsi="標楷體" w:hint="eastAsia"/>
          <w:color w:val="000000" w:themeColor="text1"/>
        </w:rPr>
        <w:t>：</w:t>
      </w:r>
      <w:r w:rsidRPr="00635688">
        <w:rPr>
          <w:rFonts w:eastAsia="標楷體" w:hAnsi="標楷體"/>
          <w:color w:val="000000" w:themeColor="text1"/>
        </w:rPr>
        <w:t xml:space="preserve">TASSID </w:t>
      </w:r>
      <w:r w:rsidR="00CF63CD" w:rsidRPr="00635688">
        <w:rPr>
          <w:rFonts w:eastAsia="標楷體" w:hAnsi="標楷體"/>
          <w:color w:val="000000" w:themeColor="text1"/>
        </w:rPr>
        <w:t>台灣小腸醫學會</w:t>
      </w:r>
      <w:r w:rsidRPr="00635688">
        <w:rPr>
          <w:rFonts w:eastAsia="標楷體" w:hAnsi="標楷體"/>
          <w:color w:val="000000" w:themeColor="text1"/>
        </w:rPr>
        <w:t xml:space="preserve"> </w:t>
      </w:r>
    </w:p>
    <w:p w14:paraId="76F014FF" w14:textId="70669942" w:rsidR="00D03418" w:rsidRPr="00635688" w:rsidRDefault="0022511A" w:rsidP="00634CD4">
      <w:pPr>
        <w:spacing w:line="360" w:lineRule="exact"/>
        <w:rPr>
          <w:rFonts w:eastAsia="標楷體" w:hAnsi="標楷體"/>
          <w:color w:val="000000" w:themeColor="text1"/>
          <w:sz w:val="22"/>
        </w:rPr>
      </w:pPr>
      <w:r w:rsidRPr="00635688">
        <w:rPr>
          <w:rFonts w:eastAsia="標楷體" w:hAnsi="標楷體"/>
          <w:color w:val="000000" w:themeColor="text1"/>
        </w:rPr>
        <w:t>協辦單位：</w:t>
      </w:r>
      <w:r w:rsidR="000017F2" w:rsidRPr="00635688">
        <w:rPr>
          <w:rFonts w:eastAsia="標楷體" w:hAnsi="標楷體"/>
          <w:color w:val="000000" w:themeColor="text1"/>
          <w:sz w:val="22"/>
        </w:rPr>
        <w:t>Division of Gastroenterology</w:t>
      </w:r>
      <w:r w:rsidR="000017F2" w:rsidRPr="00635688">
        <w:rPr>
          <w:rFonts w:eastAsia="標楷體" w:hAnsi="標楷體" w:hint="eastAsia"/>
          <w:color w:val="000000" w:themeColor="text1"/>
          <w:sz w:val="22"/>
        </w:rPr>
        <w:t xml:space="preserve">, </w:t>
      </w:r>
      <w:r w:rsidR="000017F2" w:rsidRPr="00635688">
        <w:rPr>
          <w:rFonts w:eastAsia="標楷體" w:hAnsi="標楷體"/>
          <w:color w:val="000000" w:themeColor="text1"/>
          <w:sz w:val="22"/>
        </w:rPr>
        <w:t>Tri-Service General Hospital</w:t>
      </w:r>
    </w:p>
    <w:p w14:paraId="05A828C1" w14:textId="6759AC7D" w:rsidR="00CF63CD" w:rsidRPr="00635688" w:rsidRDefault="00D03418" w:rsidP="00634CD4">
      <w:pPr>
        <w:spacing w:line="360" w:lineRule="exact"/>
        <w:rPr>
          <w:rFonts w:eastAsia="標楷體" w:hAnsi="標楷體"/>
          <w:color w:val="000000" w:themeColor="text1"/>
          <w:sz w:val="36"/>
        </w:rPr>
      </w:pPr>
      <w:r w:rsidRPr="00635688">
        <w:rPr>
          <w:rFonts w:eastAsia="標楷體" w:hAnsi="標楷體"/>
          <w:color w:val="000000" w:themeColor="text1"/>
          <w:sz w:val="22"/>
        </w:rPr>
        <w:t xml:space="preserve">  </w:t>
      </w:r>
      <w:r w:rsidR="00783962">
        <w:rPr>
          <w:rFonts w:eastAsia="標楷體" w:hAnsi="標楷體"/>
          <w:color w:val="000000" w:themeColor="text1"/>
          <w:sz w:val="22"/>
        </w:rPr>
        <w:t xml:space="preserve">                               </w:t>
      </w:r>
      <w:r w:rsidRPr="00635688">
        <w:rPr>
          <w:rFonts w:eastAsia="標楷體" w:hAnsi="標楷體" w:hint="eastAsia"/>
          <w:color w:val="000000" w:themeColor="text1"/>
        </w:rPr>
        <w:t>三軍總</w:t>
      </w:r>
      <w:r w:rsidRPr="00635688">
        <w:rPr>
          <w:rFonts w:eastAsia="標楷體" w:hAnsi="標楷體"/>
          <w:color w:val="000000" w:themeColor="text1"/>
        </w:rPr>
        <w:t>醫院</w:t>
      </w:r>
      <w:r w:rsidRPr="00635688">
        <w:rPr>
          <w:rFonts w:eastAsia="標楷體"/>
          <w:color w:val="000000" w:themeColor="text1"/>
        </w:rPr>
        <w:t xml:space="preserve"> </w:t>
      </w:r>
      <w:r w:rsidRPr="00635688">
        <w:rPr>
          <w:rFonts w:eastAsia="標楷體" w:hAnsi="標楷體"/>
          <w:color w:val="000000" w:themeColor="text1"/>
        </w:rPr>
        <w:t>胃腸</w:t>
      </w:r>
      <w:r w:rsidRPr="00635688">
        <w:rPr>
          <w:rFonts w:eastAsia="標楷體" w:hAnsi="標楷體" w:hint="eastAsia"/>
          <w:color w:val="000000" w:themeColor="text1"/>
        </w:rPr>
        <w:t>科</w:t>
      </w:r>
    </w:p>
    <w:p w14:paraId="1F302A24" w14:textId="78AF8862" w:rsidR="00CF63CD" w:rsidRPr="00635688" w:rsidRDefault="00CF63CD" w:rsidP="00634CD4">
      <w:pPr>
        <w:spacing w:line="360" w:lineRule="exact"/>
        <w:rPr>
          <w:rFonts w:eastAsia="標楷體"/>
          <w:color w:val="000000" w:themeColor="text1"/>
        </w:rPr>
      </w:pPr>
      <w:r w:rsidRPr="00635688">
        <w:rPr>
          <w:rFonts w:eastAsia="標楷體" w:hAnsi="標楷體" w:hint="eastAsia"/>
          <w:color w:val="000000" w:themeColor="text1"/>
        </w:rPr>
        <w:t xml:space="preserve">  </w:t>
      </w:r>
      <w:r w:rsidRPr="00635688">
        <w:rPr>
          <w:rFonts w:eastAsia="標楷體" w:hAnsi="標楷體"/>
          <w:color w:val="000000" w:themeColor="text1"/>
        </w:rPr>
        <w:t>時間：</w:t>
      </w:r>
      <w:r w:rsidR="00783962">
        <w:rPr>
          <w:rFonts w:eastAsia="標楷體" w:hAnsi="標楷體"/>
          <w:color w:val="000000" w:themeColor="text1"/>
        </w:rPr>
        <w:t>September 5, 2015</w:t>
      </w:r>
      <w:r w:rsidRPr="00635688">
        <w:rPr>
          <w:rFonts w:eastAsia="標楷體"/>
          <w:color w:val="000000" w:themeColor="text1"/>
        </w:rPr>
        <w:t xml:space="preserve"> </w:t>
      </w:r>
      <w:r w:rsidR="00DF64B3" w:rsidRPr="00635688">
        <w:rPr>
          <w:rFonts w:eastAsia="標楷體"/>
          <w:color w:val="000000" w:themeColor="text1"/>
        </w:rPr>
        <w:t>Sat</w:t>
      </w:r>
      <w:r w:rsidR="00783962">
        <w:rPr>
          <w:rFonts w:eastAsia="標楷體"/>
          <w:color w:val="000000" w:themeColor="text1"/>
        </w:rPr>
        <w:t>urday</w:t>
      </w:r>
      <w:r w:rsidRPr="00635688">
        <w:rPr>
          <w:rFonts w:eastAsia="標楷體" w:hAnsi="標楷體"/>
          <w:color w:val="000000" w:themeColor="text1"/>
        </w:rPr>
        <w:t>星期六</w:t>
      </w:r>
      <w:r w:rsidR="00C9390F" w:rsidRPr="00635688">
        <w:rPr>
          <w:rFonts w:eastAsia="標楷體"/>
          <w:color w:val="000000" w:themeColor="text1"/>
        </w:rPr>
        <w:t xml:space="preserve"> 13:</w:t>
      </w:r>
      <w:r w:rsidR="00C9390F" w:rsidRPr="00635688">
        <w:rPr>
          <w:rFonts w:eastAsia="標楷體" w:hint="eastAsia"/>
          <w:color w:val="000000" w:themeColor="text1"/>
        </w:rPr>
        <w:t>0</w:t>
      </w:r>
      <w:r w:rsidR="00C9390F" w:rsidRPr="00635688">
        <w:rPr>
          <w:rFonts w:eastAsia="標楷體"/>
          <w:color w:val="000000" w:themeColor="text1"/>
        </w:rPr>
        <w:t>0 ~ 1</w:t>
      </w:r>
      <w:r w:rsidR="00C9390F" w:rsidRPr="00635688">
        <w:rPr>
          <w:rFonts w:eastAsia="標楷體" w:hint="eastAsia"/>
          <w:color w:val="000000" w:themeColor="text1"/>
        </w:rPr>
        <w:t>6</w:t>
      </w:r>
      <w:r w:rsidR="00C9390F" w:rsidRPr="00635688">
        <w:rPr>
          <w:rFonts w:eastAsia="標楷體"/>
          <w:color w:val="000000" w:themeColor="text1"/>
        </w:rPr>
        <w:t>:3</w:t>
      </w:r>
      <w:r w:rsidR="00C9390F" w:rsidRPr="00635688">
        <w:rPr>
          <w:rFonts w:eastAsia="標楷體" w:hint="eastAsia"/>
          <w:color w:val="000000" w:themeColor="text1"/>
        </w:rPr>
        <w:t>5</w:t>
      </w:r>
    </w:p>
    <w:p w14:paraId="2657E352" w14:textId="77777777" w:rsidR="00B740D2" w:rsidRPr="00635688" w:rsidRDefault="00910399" w:rsidP="00634CD4">
      <w:pPr>
        <w:spacing w:line="360" w:lineRule="exact"/>
        <w:rPr>
          <w:rFonts w:eastAsia="標楷體"/>
          <w:color w:val="000000" w:themeColor="text1"/>
        </w:rPr>
      </w:pPr>
      <w:r w:rsidRPr="00635688">
        <w:rPr>
          <w:rFonts w:eastAsia="標楷體" w:hAnsi="標楷體" w:hint="eastAsia"/>
          <w:color w:val="000000" w:themeColor="text1"/>
        </w:rPr>
        <w:t xml:space="preserve">  </w:t>
      </w:r>
      <w:r w:rsidR="0022511A" w:rsidRPr="00635688">
        <w:rPr>
          <w:rFonts w:eastAsia="標楷體" w:hAnsi="標楷體"/>
          <w:color w:val="000000" w:themeColor="text1"/>
        </w:rPr>
        <w:t>地點：</w:t>
      </w:r>
      <w:r w:rsidR="00505CF2" w:rsidRPr="00635688">
        <w:rPr>
          <w:color w:val="000000" w:themeColor="text1"/>
          <w:kern w:val="0"/>
        </w:rPr>
        <w:t>No.325</w:t>
      </w:r>
      <w:proofErr w:type="gramStart"/>
      <w:r w:rsidR="00505CF2" w:rsidRPr="00635688">
        <w:rPr>
          <w:color w:val="000000" w:themeColor="text1"/>
          <w:kern w:val="0"/>
        </w:rPr>
        <w:t>,Sec.2,Chenggong</w:t>
      </w:r>
      <w:proofErr w:type="gramEnd"/>
      <w:r w:rsidR="00505CF2" w:rsidRPr="00635688">
        <w:rPr>
          <w:color w:val="000000" w:themeColor="text1"/>
          <w:kern w:val="0"/>
        </w:rPr>
        <w:t xml:space="preserve"> Rd.,</w:t>
      </w:r>
      <w:proofErr w:type="spellStart"/>
      <w:r w:rsidR="00505CF2" w:rsidRPr="00635688">
        <w:rPr>
          <w:color w:val="000000" w:themeColor="text1"/>
          <w:kern w:val="0"/>
        </w:rPr>
        <w:t>Neihu</w:t>
      </w:r>
      <w:proofErr w:type="spellEnd"/>
      <w:r w:rsidR="00505CF2" w:rsidRPr="00635688">
        <w:rPr>
          <w:color w:val="000000" w:themeColor="text1"/>
          <w:kern w:val="0"/>
        </w:rPr>
        <w:t xml:space="preserve"> </w:t>
      </w:r>
      <w:proofErr w:type="spellStart"/>
      <w:r w:rsidR="00505CF2" w:rsidRPr="00635688">
        <w:rPr>
          <w:color w:val="000000" w:themeColor="text1"/>
          <w:kern w:val="0"/>
        </w:rPr>
        <w:t>District,Taipei</w:t>
      </w:r>
      <w:proofErr w:type="spellEnd"/>
      <w:r w:rsidR="00505CF2" w:rsidRPr="00635688">
        <w:rPr>
          <w:color w:val="000000" w:themeColor="text1"/>
          <w:kern w:val="0"/>
        </w:rPr>
        <w:t xml:space="preserve"> City</w:t>
      </w:r>
      <w:r w:rsidR="00505CF2" w:rsidRPr="00635688">
        <w:rPr>
          <w:rFonts w:eastAsia="標楷體"/>
          <w:color w:val="000000" w:themeColor="text1"/>
        </w:rPr>
        <w:t xml:space="preserve"> </w:t>
      </w:r>
      <w:r w:rsidR="00DA3F5D" w:rsidRPr="00635688">
        <w:rPr>
          <w:rFonts w:eastAsia="標楷體"/>
          <w:color w:val="000000" w:themeColor="text1"/>
        </w:rPr>
        <w:t xml:space="preserve">Tri-Service General Hospital, </w:t>
      </w:r>
    </w:p>
    <w:p w14:paraId="15CD5922" w14:textId="0CA20115" w:rsidR="00505CF2" w:rsidRPr="00635688" w:rsidRDefault="00B740D2" w:rsidP="00634CD4">
      <w:pPr>
        <w:spacing w:line="360" w:lineRule="exact"/>
        <w:rPr>
          <w:rFonts w:eastAsia="標楷體"/>
          <w:color w:val="000000" w:themeColor="text1"/>
        </w:rPr>
      </w:pPr>
      <w:r w:rsidRPr="00635688">
        <w:rPr>
          <w:rFonts w:eastAsia="標楷體" w:hint="eastAsia"/>
          <w:color w:val="000000" w:themeColor="text1"/>
        </w:rPr>
        <w:t xml:space="preserve">        </w:t>
      </w:r>
      <w:r w:rsidR="00457A10" w:rsidRPr="00635688">
        <w:rPr>
          <w:rFonts w:eastAsia="標楷體"/>
          <w:color w:val="000000" w:themeColor="text1"/>
        </w:rPr>
        <w:t>B1</w:t>
      </w:r>
      <w:r w:rsidR="00783962">
        <w:rPr>
          <w:rFonts w:eastAsia="標楷體"/>
          <w:color w:val="000000" w:themeColor="text1"/>
        </w:rPr>
        <w:t>,</w:t>
      </w:r>
      <w:r w:rsidR="00457A10" w:rsidRPr="00635688">
        <w:rPr>
          <w:rFonts w:eastAsia="標楷體"/>
          <w:color w:val="000000" w:themeColor="text1"/>
        </w:rPr>
        <w:t xml:space="preserve"> 3</w:t>
      </w:r>
      <w:r w:rsidR="00457A10" w:rsidRPr="00635688">
        <w:rPr>
          <w:rFonts w:eastAsia="標楷體"/>
          <w:color w:val="000000" w:themeColor="text1"/>
          <w:vertAlign w:val="superscript"/>
        </w:rPr>
        <w:t>rd</w:t>
      </w:r>
      <w:r w:rsidR="00457A10" w:rsidRPr="00635688">
        <w:rPr>
          <w:rFonts w:eastAsia="標楷體"/>
          <w:color w:val="000000" w:themeColor="text1"/>
        </w:rPr>
        <w:t xml:space="preserve"> </w:t>
      </w:r>
      <w:r w:rsidR="00783962">
        <w:rPr>
          <w:rFonts w:eastAsia="標楷體"/>
          <w:color w:val="000000" w:themeColor="text1"/>
        </w:rPr>
        <w:t>Meeting Hall</w:t>
      </w:r>
      <w:r w:rsidR="00505CF2" w:rsidRPr="00635688">
        <w:rPr>
          <w:rFonts w:eastAsia="標楷體"/>
          <w:color w:val="000000" w:themeColor="text1"/>
        </w:rPr>
        <w:t xml:space="preserve"> </w:t>
      </w:r>
      <w:r w:rsidR="0022511A" w:rsidRPr="00635688">
        <w:rPr>
          <w:rFonts w:eastAsia="標楷體" w:hAnsi="標楷體" w:hint="eastAsia"/>
          <w:color w:val="000000" w:themeColor="text1"/>
        </w:rPr>
        <w:t>台</w:t>
      </w:r>
      <w:r w:rsidR="0022511A" w:rsidRPr="00635688">
        <w:rPr>
          <w:rFonts w:eastAsia="標楷體" w:hAnsi="標楷體"/>
          <w:color w:val="000000" w:themeColor="text1"/>
        </w:rPr>
        <w:t>北市</w:t>
      </w:r>
      <w:r w:rsidR="0022511A" w:rsidRPr="00635688">
        <w:rPr>
          <w:rFonts w:eastAsia="標楷體" w:hAnsi="標楷體" w:hint="eastAsia"/>
          <w:color w:val="000000" w:themeColor="text1"/>
        </w:rPr>
        <w:t>內湖</w:t>
      </w:r>
      <w:r w:rsidR="0022511A" w:rsidRPr="00635688">
        <w:rPr>
          <w:rFonts w:eastAsia="標楷體" w:hAnsi="標楷體"/>
          <w:color w:val="000000" w:themeColor="text1"/>
        </w:rPr>
        <w:t>區</w:t>
      </w:r>
      <w:r w:rsidR="0022511A" w:rsidRPr="00635688">
        <w:rPr>
          <w:rFonts w:eastAsia="標楷體" w:hAnsi="標楷體" w:hint="eastAsia"/>
          <w:color w:val="000000" w:themeColor="text1"/>
        </w:rPr>
        <w:t>成功</w:t>
      </w:r>
      <w:r w:rsidR="0022511A" w:rsidRPr="00635688">
        <w:rPr>
          <w:rFonts w:eastAsia="標楷體" w:hAnsi="標楷體"/>
          <w:color w:val="000000" w:themeColor="text1"/>
        </w:rPr>
        <w:t>路</w:t>
      </w:r>
      <w:r w:rsidR="0022511A" w:rsidRPr="00635688">
        <w:rPr>
          <w:rFonts w:eastAsia="標楷體" w:hAnsi="標楷體" w:hint="eastAsia"/>
          <w:color w:val="000000" w:themeColor="text1"/>
        </w:rPr>
        <w:t>三</w:t>
      </w:r>
      <w:r w:rsidR="00CF63CD" w:rsidRPr="00635688">
        <w:rPr>
          <w:rFonts w:eastAsia="標楷體" w:hAnsi="標楷體"/>
          <w:color w:val="000000" w:themeColor="text1"/>
        </w:rPr>
        <w:t>段</w:t>
      </w:r>
      <w:r w:rsidR="0022511A" w:rsidRPr="00635688">
        <w:rPr>
          <w:rFonts w:eastAsia="標楷體"/>
          <w:color w:val="000000" w:themeColor="text1"/>
        </w:rPr>
        <w:t>325</w:t>
      </w:r>
      <w:r w:rsidR="00CF63CD" w:rsidRPr="00635688">
        <w:rPr>
          <w:rFonts w:eastAsia="標楷體" w:hAnsi="標楷體"/>
          <w:color w:val="000000" w:themeColor="text1"/>
        </w:rPr>
        <w:t>號</w:t>
      </w:r>
      <w:r w:rsidR="0022511A" w:rsidRPr="00635688">
        <w:rPr>
          <w:rFonts w:eastAsia="標楷體" w:hAnsi="標楷體"/>
          <w:color w:val="000000" w:themeColor="text1"/>
        </w:rPr>
        <w:t xml:space="preserve"> </w:t>
      </w:r>
      <w:r w:rsidR="0022511A" w:rsidRPr="00635688">
        <w:rPr>
          <w:rFonts w:eastAsia="標楷體" w:hAnsi="標楷體" w:hint="eastAsia"/>
          <w:color w:val="000000" w:themeColor="text1"/>
        </w:rPr>
        <w:t>三軍總</w:t>
      </w:r>
      <w:r w:rsidR="0022511A" w:rsidRPr="00635688">
        <w:rPr>
          <w:rFonts w:eastAsia="標楷體" w:hAnsi="標楷體"/>
          <w:color w:val="000000" w:themeColor="text1"/>
        </w:rPr>
        <w:t>醫院</w:t>
      </w:r>
      <w:r w:rsidR="0022511A" w:rsidRPr="00635688">
        <w:rPr>
          <w:rFonts w:eastAsia="標楷體" w:hAnsi="標楷體"/>
          <w:color w:val="000000" w:themeColor="text1"/>
        </w:rPr>
        <w:t>B</w:t>
      </w:r>
      <w:r w:rsidR="00374892" w:rsidRPr="00635688">
        <w:rPr>
          <w:rFonts w:eastAsia="標楷體" w:hAnsi="標楷體" w:hint="eastAsia"/>
          <w:color w:val="000000" w:themeColor="text1"/>
        </w:rPr>
        <w:t>1</w:t>
      </w:r>
      <w:r w:rsidR="00374892" w:rsidRPr="00635688">
        <w:rPr>
          <w:rFonts w:eastAsia="標楷體" w:hAnsi="標楷體" w:hint="eastAsia"/>
          <w:color w:val="000000" w:themeColor="text1"/>
        </w:rPr>
        <w:t>第三演講廳</w:t>
      </w:r>
    </w:p>
    <w:p w14:paraId="3E4EFC86" w14:textId="77777777" w:rsidR="00CF63CD" w:rsidRPr="00635688" w:rsidRDefault="00CF63CD" w:rsidP="00CF63CD">
      <w:pPr>
        <w:spacing w:line="0" w:lineRule="atLeast"/>
        <w:rPr>
          <w:rFonts w:eastAsia="標楷體"/>
          <w:color w:val="000000" w:themeColor="text1"/>
          <w:sz w:val="6"/>
        </w:rPr>
      </w:pP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4667"/>
        <w:gridCol w:w="1985"/>
        <w:gridCol w:w="1843"/>
      </w:tblGrid>
      <w:tr w:rsidR="00CF63CD" w:rsidRPr="00635688" w14:paraId="168093C9" w14:textId="77777777" w:rsidTr="009E5250">
        <w:trPr>
          <w:jc w:val="center"/>
        </w:trPr>
        <w:tc>
          <w:tcPr>
            <w:tcW w:w="1428" w:type="dxa"/>
            <w:vAlign w:val="center"/>
          </w:tcPr>
          <w:p w14:paraId="773A799E" w14:textId="77777777" w:rsidR="00CF63CD" w:rsidRPr="00635688" w:rsidRDefault="00505CF2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Time</w:t>
            </w:r>
          </w:p>
        </w:tc>
        <w:tc>
          <w:tcPr>
            <w:tcW w:w="4667" w:type="dxa"/>
            <w:vAlign w:val="center"/>
          </w:tcPr>
          <w:p w14:paraId="1958938B" w14:textId="2228C18E" w:rsidR="00CF63CD" w:rsidRPr="00635688" w:rsidRDefault="00505CF2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Topic</w:t>
            </w:r>
          </w:p>
        </w:tc>
        <w:tc>
          <w:tcPr>
            <w:tcW w:w="1985" w:type="dxa"/>
            <w:vAlign w:val="center"/>
          </w:tcPr>
          <w:p w14:paraId="7620F9C2" w14:textId="77777777" w:rsidR="00CF63CD" w:rsidRPr="00635688" w:rsidRDefault="00505CF2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Speaker</w:t>
            </w:r>
          </w:p>
        </w:tc>
        <w:tc>
          <w:tcPr>
            <w:tcW w:w="1843" w:type="dxa"/>
            <w:vAlign w:val="center"/>
          </w:tcPr>
          <w:p w14:paraId="6A1A8581" w14:textId="61AE0AFA" w:rsidR="00CF63CD" w:rsidRPr="00635688" w:rsidRDefault="004B0A41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Moderator</w:t>
            </w:r>
          </w:p>
        </w:tc>
      </w:tr>
      <w:tr w:rsidR="00CF63CD" w:rsidRPr="00635688" w14:paraId="537F738A" w14:textId="77777777" w:rsidTr="009E5250">
        <w:trPr>
          <w:trHeight w:val="487"/>
          <w:jc w:val="center"/>
        </w:trPr>
        <w:tc>
          <w:tcPr>
            <w:tcW w:w="1428" w:type="dxa"/>
            <w:vAlign w:val="center"/>
          </w:tcPr>
          <w:p w14:paraId="5DB24B67" w14:textId="77777777" w:rsidR="00CF63CD" w:rsidRPr="00635688" w:rsidRDefault="00D139BF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13:00-13:3</w:t>
            </w:r>
            <w:r w:rsidR="00CF63CD" w:rsidRPr="00635688">
              <w:rPr>
                <w:rFonts w:eastAsia="標楷體"/>
                <w:color w:val="000000" w:themeColor="text1"/>
                <w:sz w:val="20"/>
              </w:rPr>
              <w:t>0</w:t>
            </w:r>
          </w:p>
        </w:tc>
        <w:tc>
          <w:tcPr>
            <w:tcW w:w="4667" w:type="dxa"/>
            <w:vAlign w:val="center"/>
          </w:tcPr>
          <w:p w14:paraId="1C038FE7" w14:textId="10963776" w:rsidR="00CF63CD" w:rsidRPr="00635688" w:rsidRDefault="00505CF2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Registration</w:t>
            </w:r>
          </w:p>
        </w:tc>
        <w:tc>
          <w:tcPr>
            <w:tcW w:w="3828" w:type="dxa"/>
            <w:gridSpan w:val="2"/>
            <w:vAlign w:val="center"/>
          </w:tcPr>
          <w:p w14:paraId="4FB45075" w14:textId="77777777" w:rsidR="00CF63CD" w:rsidRPr="00635688" w:rsidRDefault="00CF63CD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F63CD" w:rsidRPr="00635688" w14:paraId="1930B550" w14:textId="77777777" w:rsidTr="009E5250">
        <w:trPr>
          <w:jc w:val="center"/>
        </w:trPr>
        <w:tc>
          <w:tcPr>
            <w:tcW w:w="1428" w:type="dxa"/>
            <w:vAlign w:val="center"/>
          </w:tcPr>
          <w:p w14:paraId="5B806992" w14:textId="77777777" w:rsidR="00CF63CD" w:rsidRPr="00635688" w:rsidRDefault="00D139BF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13:30-13:3</w:t>
            </w:r>
            <w:r w:rsidR="00CF63CD" w:rsidRPr="00635688">
              <w:rPr>
                <w:rFonts w:eastAsia="標楷體"/>
                <w:color w:val="000000" w:themeColor="text1"/>
                <w:sz w:val="20"/>
              </w:rPr>
              <w:t>5</w:t>
            </w:r>
          </w:p>
          <w:p w14:paraId="685EEA37" w14:textId="77777777" w:rsidR="00D139BF" w:rsidRPr="00635688" w:rsidRDefault="00D139BF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(5min)</w:t>
            </w:r>
          </w:p>
        </w:tc>
        <w:tc>
          <w:tcPr>
            <w:tcW w:w="4667" w:type="dxa"/>
            <w:vAlign w:val="center"/>
          </w:tcPr>
          <w:p w14:paraId="1C4C3A91" w14:textId="0765C6C2" w:rsidR="00CF63CD" w:rsidRPr="00635688" w:rsidRDefault="002C0288" w:rsidP="002C0288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Ansi="標楷體"/>
                <w:color w:val="000000" w:themeColor="text1"/>
                <w:sz w:val="20"/>
              </w:rPr>
              <w:t xml:space="preserve">Welcoming </w:t>
            </w:r>
            <w:r w:rsidR="00C07E48" w:rsidRPr="00635688">
              <w:rPr>
                <w:rFonts w:eastAsia="標楷體" w:hAnsi="標楷體"/>
                <w:color w:val="000000" w:themeColor="text1"/>
                <w:sz w:val="20"/>
              </w:rPr>
              <w:t>Remarks</w:t>
            </w:r>
          </w:p>
        </w:tc>
        <w:tc>
          <w:tcPr>
            <w:tcW w:w="3828" w:type="dxa"/>
            <w:gridSpan w:val="2"/>
            <w:vAlign w:val="center"/>
          </w:tcPr>
          <w:p w14:paraId="336F8672" w14:textId="3B63CAED" w:rsidR="00BF13F1" w:rsidRPr="00635688" w:rsidRDefault="00C07E48" w:rsidP="00C9390F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Tsai-Yuan Hsieh</w:t>
            </w:r>
          </w:p>
          <w:p w14:paraId="58859EFA" w14:textId="77777777" w:rsidR="00CF63CD" w:rsidRPr="00635688" w:rsidRDefault="0022511A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謝財源部</w:t>
            </w:r>
            <w:r w:rsidR="00CF63CD" w:rsidRPr="00635688">
              <w:rPr>
                <w:rFonts w:eastAsia="標楷體" w:hAnsi="標楷體"/>
                <w:color w:val="000000" w:themeColor="text1"/>
                <w:sz w:val="20"/>
              </w:rPr>
              <w:t>長</w:t>
            </w:r>
            <w:r w:rsidR="00634CD4" w:rsidRPr="00635688">
              <w:rPr>
                <w:rFonts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BF13F1" w:rsidRPr="00635688">
              <w:rPr>
                <w:rFonts w:eastAsia="標楷體" w:hAnsi="標楷體" w:hint="eastAsia"/>
                <w:color w:val="000000" w:themeColor="text1"/>
                <w:sz w:val="20"/>
              </w:rPr>
              <w:t>內科部</w:t>
            </w:r>
            <w:r w:rsidR="00BF13F1" w:rsidRPr="00635688">
              <w:rPr>
                <w:rFonts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三軍總</w:t>
            </w:r>
            <w:r w:rsidR="00634CD4" w:rsidRPr="00635688">
              <w:rPr>
                <w:rFonts w:eastAsia="標楷體" w:hAnsi="標楷體" w:hint="eastAsia"/>
                <w:color w:val="000000" w:themeColor="text1"/>
                <w:sz w:val="20"/>
              </w:rPr>
              <w:t>醫院</w:t>
            </w:r>
          </w:p>
        </w:tc>
      </w:tr>
      <w:tr w:rsidR="00CF63CD" w:rsidRPr="00635688" w14:paraId="696B5741" w14:textId="77777777" w:rsidTr="009E5250">
        <w:trPr>
          <w:jc w:val="center"/>
        </w:trPr>
        <w:tc>
          <w:tcPr>
            <w:tcW w:w="1428" w:type="dxa"/>
            <w:vAlign w:val="center"/>
          </w:tcPr>
          <w:p w14:paraId="7CA88564" w14:textId="77777777" w:rsidR="00CF63CD" w:rsidRPr="00635688" w:rsidRDefault="00D139BF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13:35-13:4</w:t>
            </w:r>
            <w:r w:rsidR="00CF63CD" w:rsidRPr="00635688">
              <w:rPr>
                <w:rFonts w:eastAsia="標楷體"/>
                <w:color w:val="000000" w:themeColor="text1"/>
                <w:sz w:val="20"/>
              </w:rPr>
              <w:t>0</w:t>
            </w:r>
          </w:p>
          <w:p w14:paraId="68124A88" w14:textId="77777777" w:rsidR="00D139BF" w:rsidRPr="00635688" w:rsidRDefault="00D139BF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(5min)</w:t>
            </w:r>
          </w:p>
        </w:tc>
        <w:tc>
          <w:tcPr>
            <w:tcW w:w="4667" w:type="dxa"/>
            <w:vAlign w:val="center"/>
          </w:tcPr>
          <w:p w14:paraId="20C23154" w14:textId="4AAFFDD7" w:rsidR="00CF63CD" w:rsidRPr="00635688" w:rsidRDefault="009B72D9" w:rsidP="00D6493A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>Opening</w:t>
            </w:r>
            <w:r w:rsidR="00C07E48"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 xml:space="preserve"> Remarks</w:t>
            </w:r>
          </w:p>
        </w:tc>
        <w:tc>
          <w:tcPr>
            <w:tcW w:w="3828" w:type="dxa"/>
            <w:gridSpan w:val="2"/>
            <w:vAlign w:val="center"/>
          </w:tcPr>
          <w:p w14:paraId="54EB28E6" w14:textId="77777777" w:rsidR="009B72D9" w:rsidRPr="00635688" w:rsidRDefault="009B72D9" w:rsidP="00C9390F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Cheng-Tang Chiu</w:t>
            </w:r>
          </w:p>
          <w:p w14:paraId="5C8CE109" w14:textId="77777777" w:rsidR="009B72D9" w:rsidRPr="00635688" w:rsidRDefault="009B72D9" w:rsidP="00C9390F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President, TASSID</w:t>
            </w:r>
          </w:p>
          <w:p w14:paraId="23A1FC2D" w14:textId="6DDA594B" w:rsidR="001B5E7D" w:rsidRPr="00635688" w:rsidRDefault="001B5E7D" w:rsidP="00C9390F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台灣小腸醫學會</w:t>
            </w:r>
            <w:r w:rsidR="00CF63CD" w:rsidRPr="00635688">
              <w:rPr>
                <w:rFonts w:eastAsia="標楷體" w:hAnsi="標楷體"/>
                <w:color w:val="000000" w:themeColor="text1"/>
                <w:sz w:val="20"/>
              </w:rPr>
              <w:t>理事長</w:t>
            </w:r>
            <w:r w:rsidRPr="00635688">
              <w:rPr>
                <w:rFonts w:eastAsia="標楷體" w:hAnsi="標楷體"/>
                <w:color w:val="000000" w:themeColor="text1"/>
                <w:sz w:val="20"/>
              </w:rPr>
              <w:t xml:space="preserve"> </w:t>
            </w:r>
            <w:r w:rsidR="00CF63CD" w:rsidRPr="00635688">
              <w:rPr>
                <w:rFonts w:eastAsia="標楷體" w:hAnsi="標楷體"/>
                <w:color w:val="000000" w:themeColor="text1"/>
                <w:sz w:val="20"/>
              </w:rPr>
              <w:t>邱正堂教授</w:t>
            </w:r>
          </w:p>
          <w:p w14:paraId="1853FF06" w14:textId="387E3F89" w:rsidR="00CF63CD" w:rsidRPr="00635688" w:rsidRDefault="00634CD4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林口長庚</w:t>
            </w:r>
            <w:r w:rsidR="004813AF" w:rsidRPr="00635688">
              <w:rPr>
                <w:rFonts w:eastAsia="標楷體" w:hAnsi="標楷體" w:hint="eastAsia"/>
                <w:color w:val="000000" w:themeColor="text1"/>
                <w:sz w:val="20"/>
              </w:rPr>
              <w:t>醫院</w:t>
            </w:r>
          </w:p>
        </w:tc>
      </w:tr>
      <w:tr w:rsidR="009E5250" w:rsidRPr="00635688" w14:paraId="0E833F7B" w14:textId="77777777" w:rsidTr="009E5250">
        <w:trPr>
          <w:trHeight w:val="666"/>
          <w:jc w:val="center"/>
        </w:trPr>
        <w:tc>
          <w:tcPr>
            <w:tcW w:w="1428" w:type="dxa"/>
            <w:vAlign w:val="center"/>
          </w:tcPr>
          <w:p w14:paraId="55FF3CCB" w14:textId="67E59417" w:rsidR="009E5250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13:40-14:0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</w:t>
            </w:r>
          </w:p>
          <w:p w14:paraId="3BCC0BF7" w14:textId="636F33F3" w:rsidR="009E5250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(2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="009E5250" w:rsidRPr="00635688">
              <w:rPr>
                <w:rFonts w:eastAsia="標楷體"/>
                <w:color w:val="000000" w:themeColor="text1"/>
                <w:sz w:val="20"/>
              </w:rPr>
              <w:t>min)</w:t>
            </w:r>
          </w:p>
        </w:tc>
        <w:tc>
          <w:tcPr>
            <w:tcW w:w="4667" w:type="dxa"/>
            <w:vAlign w:val="center"/>
          </w:tcPr>
          <w:p w14:paraId="1DF3E2DE" w14:textId="5710E28E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Gut immunology: Differential response</w:t>
            </w:r>
            <w:r w:rsidR="002C0288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Pr="00635688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 xml:space="preserve"> to feeding and starvation</w:t>
            </w:r>
          </w:p>
        </w:tc>
        <w:tc>
          <w:tcPr>
            <w:tcW w:w="1985" w:type="dxa"/>
            <w:vAlign w:val="center"/>
          </w:tcPr>
          <w:p w14:paraId="305313D9" w14:textId="77777777" w:rsidR="009E5250" w:rsidRPr="00635688" w:rsidRDefault="009E5250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>Wei-</w:t>
            </w:r>
            <w:proofErr w:type="spellStart"/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>Kuo</w:t>
            </w:r>
            <w:proofErr w:type="spellEnd"/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 xml:space="preserve"> Chang</w:t>
            </w:r>
          </w:p>
          <w:p w14:paraId="7E2D4452" w14:textId="66FF78DF" w:rsidR="009E5250" w:rsidRPr="00635688" w:rsidRDefault="009E5250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張維國</w:t>
            </w:r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>主任</w:t>
            </w:r>
          </w:p>
          <w:p w14:paraId="29A2EB7C" w14:textId="77777777" w:rsidR="009E5250" w:rsidRPr="00635688" w:rsidRDefault="009E5250" w:rsidP="00C9390F">
            <w:pPr>
              <w:jc w:val="center"/>
              <w:rPr>
                <w:rFonts w:eastAsia="標楷體" w:hAnsi="標楷體"/>
                <w:color w:val="000000" w:themeColor="text1"/>
                <w:sz w:val="18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三軍總醫院</w:t>
            </w:r>
          </w:p>
        </w:tc>
        <w:tc>
          <w:tcPr>
            <w:tcW w:w="1843" w:type="dxa"/>
            <w:vMerge w:val="restart"/>
            <w:vAlign w:val="center"/>
          </w:tcPr>
          <w:p w14:paraId="5C833356" w14:textId="77777777" w:rsidR="00232FE2" w:rsidRPr="00635688" w:rsidRDefault="00232FE2" w:rsidP="00232FE2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Ming-Yao Su</w:t>
            </w:r>
          </w:p>
          <w:p w14:paraId="305564E7" w14:textId="77777777" w:rsidR="00232FE2" w:rsidRPr="00635688" w:rsidRDefault="00232FE2" w:rsidP="00232FE2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蘇銘堯</w:t>
            </w: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Ansi="標楷體"/>
                <w:color w:val="000000" w:themeColor="text1"/>
                <w:sz w:val="20"/>
              </w:rPr>
              <w:t>主任</w:t>
            </w:r>
          </w:p>
          <w:p w14:paraId="6CE4544F" w14:textId="570CB2A8" w:rsidR="009E5250" w:rsidRPr="00635688" w:rsidRDefault="00232FE2" w:rsidP="00232FE2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林口長庚醫院</w:t>
            </w:r>
          </w:p>
        </w:tc>
      </w:tr>
      <w:tr w:rsidR="009E5250" w:rsidRPr="00635688" w14:paraId="6F41232D" w14:textId="77777777" w:rsidTr="009E5250">
        <w:trPr>
          <w:jc w:val="center"/>
        </w:trPr>
        <w:tc>
          <w:tcPr>
            <w:tcW w:w="1428" w:type="dxa"/>
            <w:vAlign w:val="center"/>
          </w:tcPr>
          <w:p w14:paraId="5C2710FF" w14:textId="25F53A56" w:rsidR="009E5250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14:0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635688">
              <w:rPr>
                <w:rFonts w:eastAsia="標楷體"/>
                <w:color w:val="000000" w:themeColor="text1"/>
                <w:sz w:val="20"/>
              </w:rPr>
              <w:t>-14: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05</w:t>
            </w:r>
          </w:p>
          <w:p w14:paraId="61C3F322" w14:textId="77777777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(5min)</w:t>
            </w:r>
          </w:p>
        </w:tc>
        <w:tc>
          <w:tcPr>
            <w:tcW w:w="4667" w:type="dxa"/>
            <w:vAlign w:val="center"/>
          </w:tcPr>
          <w:p w14:paraId="355339CA" w14:textId="77777777" w:rsidR="009E5250" w:rsidRPr="00635688" w:rsidRDefault="009E5250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54DCDD70" w14:textId="77777777" w:rsidR="009E5250" w:rsidRPr="00635688" w:rsidRDefault="009E5250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All participants</w:t>
            </w:r>
          </w:p>
        </w:tc>
        <w:tc>
          <w:tcPr>
            <w:tcW w:w="1843" w:type="dxa"/>
            <w:vMerge/>
            <w:vAlign w:val="center"/>
          </w:tcPr>
          <w:p w14:paraId="3827F079" w14:textId="77777777" w:rsidR="009E5250" w:rsidRPr="00635688" w:rsidRDefault="009E5250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9E5250" w:rsidRPr="00635688" w14:paraId="19D52F5A" w14:textId="77777777" w:rsidTr="009E5250">
        <w:trPr>
          <w:jc w:val="center"/>
        </w:trPr>
        <w:tc>
          <w:tcPr>
            <w:tcW w:w="1428" w:type="dxa"/>
            <w:vAlign w:val="center"/>
          </w:tcPr>
          <w:p w14:paraId="30EF71A8" w14:textId="6D0F6999" w:rsidR="009E5250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14: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05</w:t>
            </w:r>
            <w:r w:rsidRPr="00635688">
              <w:rPr>
                <w:rFonts w:eastAsia="標楷體"/>
                <w:color w:val="000000" w:themeColor="text1"/>
                <w:sz w:val="20"/>
              </w:rPr>
              <w:t>-14: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="009E5250" w:rsidRPr="00635688">
              <w:rPr>
                <w:rFonts w:eastAsia="標楷體"/>
                <w:color w:val="000000" w:themeColor="text1"/>
                <w:sz w:val="20"/>
              </w:rPr>
              <w:t>5</w:t>
            </w:r>
          </w:p>
          <w:p w14:paraId="6CE7FAB1" w14:textId="169883A0" w:rsidR="009E5250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(2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="009E5250" w:rsidRPr="00635688">
              <w:rPr>
                <w:rFonts w:eastAsia="標楷體"/>
                <w:color w:val="000000" w:themeColor="text1"/>
                <w:sz w:val="20"/>
              </w:rPr>
              <w:t>min)</w:t>
            </w:r>
          </w:p>
        </w:tc>
        <w:tc>
          <w:tcPr>
            <w:tcW w:w="4667" w:type="dxa"/>
            <w:vAlign w:val="center"/>
          </w:tcPr>
          <w:p w14:paraId="0B9514B2" w14:textId="77777777" w:rsidR="002C0288" w:rsidRDefault="00CB2B36" w:rsidP="002C0288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Nutritional management for IBD patients</w:t>
            </w:r>
            <w:r w:rsidR="002C0288">
              <w:rPr>
                <w:rFonts w:eastAsia="標楷體" w:hAnsi="標楷體"/>
                <w:sz w:val="20"/>
                <w:szCs w:val="20"/>
              </w:rPr>
              <w:t xml:space="preserve">: </w:t>
            </w:r>
          </w:p>
          <w:p w14:paraId="20ADCEDA" w14:textId="7147B8F8" w:rsidR="00CB2B36" w:rsidRPr="00635688" w:rsidRDefault="002C0288" w:rsidP="002C0288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my l</w:t>
            </w:r>
            <w:r w:rsidR="00CB2B36">
              <w:rPr>
                <w:rFonts w:eastAsia="標楷體" w:hAnsi="標楷體"/>
                <w:sz w:val="20"/>
                <w:szCs w:val="20"/>
              </w:rPr>
              <w:t>earning notes in Keio University Hospital</w:t>
            </w:r>
            <w:r w:rsidR="00CB2B36" w:rsidRPr="00635688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882C1B6" w14:textId="3B4E226F" w:rsidR="00CB2B36" w:rsidRDefault="00CB2B36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>
              <w:rPr>
                <w:rFonts w:eastAsia="標楷體" w:hAnsi="標楷體"/>
                <w:color w:val="000000" w:themeColor="text1"/>
                <w:sz w:val="20"/>
              </w:rPr>
              <w:t>Hui-</w:t>
            </w:r>
            <w:proofErr w:type="spellStart"/>
            <w:r>
              <w:rPr>
                <w:rFonts w:eastAsia="標楷體" w:hAnsi="標楷體"/>
                <w:color w:val="000000" w:themeColor="text1"/>
                <w:sz w:val="20"/>
              </w:rPr>
              <w:t>Chuen</w:t>
            </w:r>
            <w:proofErr w:type="spellEnd"/>
            <w:r>
              <w:rPr>
                <w:rFonts w:eastAsia="標楷體" w:hAnsi="標楷體"/>
                <w:color w:val="000000" w:themeColor="text1"/>
                <w:sz w:val="20"/>
              </w:rPr>
              <w:t xml:space="preserve"> Chen</w:t>
            </w:r>
          </w:p>
          <w:p w14:paraId="46E55291" w14:textId="77777777" w:rsidR="009E5250" w:rsidRPr="00635688" w:rsidRDefault="009E5250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陳慧君營養師</w:t>
            </w:r>
          </w:p>
          <w:p w14:paraId="669D688E" w14:textId="279EE86B" w:rsidR="009E5250" w:rsidRPr="00635688" w:rsidRDefault="00CB2B36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</w:rPr>
              <w:t>台</w:t>
            </w:r>
            <w:r w:rsidR="009E5250" w:rsidRPr="00635688">
              <w:rPr>
                <w:rFonts w:eastAsia="標楷體" w:hAnsi="標楷體" w:hint="eastAsia"/>
                <w:color w:val="000000" w:themeColor="text1"/>
                <w:sz w:val="20"/>
              </w:rPr>
              <w:t>大醫院</w:t>
            </w:r>
          </w:p>
        </w:tc>
        <w:tc>
          <w:tcPr>
            <w:tcW w:w="1843" w:type="dxa"/>
            <w:vMerge w:val="restart"/>
            <w:vAlign w:val="center"/>
          </w:tcPr>
          <w:p w14:paraId="69B122E0" w14:textId="019360E2" w:rsidR="009E5250" w:rsidRPr="00635688" w:rsidRDefault="00C07E48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Deng-</w:t>
            </w:r>
            <w:proofErr w:type="spellStart"/>
            <w:r w:rsidRPr="00635688">
              <w:rPr>
                <w:rFonts w:eastAsia="標楷體" w:hAnsi="標楷體"/>
                <w:color w:val="000000" w:themeColor="text1"/>
                <w:sz w:val="20"/>
              </w:rPr>
              <w:t>Chyang</w:t>
            </w:r>
            <w:proofErr w:type="spellEnd"/>
            <w:r w:rsidRPr="00635688">
              <w:rPr>
                <w:rFonts w:eastAsia="標楷體" w:hAnsi="標楷體"/>
                <w:color w:val="000000" w:themeColor="text1"/>
                <w:sz w:val="20"/>
              </w:rPr>
              <w:t xml:space="preserve"> Wu</w:t>
            </w:r>
            <w:r w:rsidR="009E5250" w:rsidRPr="00635688">
              <w:rPr>
                <w:rFonts w:eastAsia="標楷體" w:hAnsi="標楷體" w:hint="eastAsia"/>
                <w:color w:val="000000" w:themeColor="text1"/>
                <w:sz w:val="20"/>
              </w:rPr>
              <w:t>吳登強</w:t>
            </w:r>
            <w:r w:rsidR="009E5250" w:rsidRPr="00635688">
              <w:rPr>
                <w:rFonts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9E5250" w:rsidRPr="00635688">
              <w:rPr>
                <w:rFonts w:eastAsia="標楷體" w:hAnsi="標楷體" w:hint="eastAsia"/>
                <w:color w:val="000000" w:themeColor="text1"/>
                <w:sz w:val="20"/>
              </w:rPr>
              <w:t>副院長</w:t>
            </w:r>
          </w:p>
          <w:p w14:paraId="6782A3DC" w14:textId="20D1EEDF" w:rsidR="009E5250" w:rsidRPr="00635688" w:rsidRDefault="00CB2B36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</w:rPr>
              <w:t>高雄市立大同</w:t>
            </w:r>
            <w:r w:rsidR="009E5250" w:rsidRPr="00635688">
              <w:rPr>
                <w:rFonts w:eastAsia="標楷體" w:hAnsi="標楷體" w:hint="eastAsia"/>
                <w:color w:val="000000" w:themeColor="text1"/>
                <w:sz w:val="20"/>
              </w:rPr>
              <w:t>醫院</w:t>
            </w:r>
          </w:p>
        </w:tc>
      </w:tr>
      <w:tr w:rsidR="009E5250" w:rsidRPr="00635688" w14:paraId="54CCE2D5" w14:textId="77777777" w:rsidTr="009E5250">
        <w:trPr>
          <w:jc w:val="center"/>
        </w:trPr>
        <w:tc>
          <w:tcPr>
            <w:tcW w:w="1428" w:type="dxa"/>
            <w:vAlign w:val="center"/>
          </w:tcPr>
          <w:p w14:paraId="22864FE9" w14:textId="49E64644" w:rsidR="009E5250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14: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635688">
              <w:rPr>
                <w:rFonts w:eastAsia="標楷體"/>
                <w:color w:val="000000" w:themeColor="text1"/>
                <w:sz w:val="20"/>
              </w:rPr>
              <w:t>5-14: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9E5250" w:rsidRPr="00635688">
              <w:rPr>
                <w:rFonts w:eastAsia="標楷體"/>
                <w:color w:val="000000" w:themeColor="text1"/>
                <w:sz w:val="20"/>
              </w:rPr>
              <w:t>0</w:t>
            </w:r>
          </w:p>
          <w:p w14:paraId="15B46AAC" w14:textId="77777777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(5min)</w:t>
            </w:r>
          </w:p>
        </w:tc>
        <w:tc>
          <w:tcPr>
            <w:tcW w:w="4667" w:type="dxa"/>
            <w:vAlign w:val="center"/>
          </w:tcPr>
          <w:p w14:paraId="456D17D5" w14:textId="77777777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05382DEF" w14:textId="3AFF0783" w:rsidR="009E5250" w:rsidRPr="00635688" w:rsidRDefault="00C07E48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All pa</w:t>
            </w:r>
            <w:r w:rsidR="009E5250" w:rsidRPr="00635688">
              <w:rPr>
                <w:rFonts w:eastAsia="標楷體" w:hAnsi="標楷體"/>
                <w:color w:val="000000" w:themeColor="text1"/>
                <w:sz w:val="20"/>
              </w:rPr>
              <w:t>rticipants</w:t>
            </w:r>
          </w:p>
        </w:tc>
        <w:tc>
          <w:tcPr>
            <w:tcW w:w="1843" w:type="dxa"/>
            <w:vMerge/>
            <w:vAlign w:val="center"/>
          </w:tcPr>
          <w:p w14:paraId="5746DE59" w14:textId="77777777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9E5250" w:rsidRPr="00635688" w14:paraId="76324A00" w14:textId="77777777" w:rsidTr="009E5250">
        <w:trPr>
          <w:jc w:val="center"/>
        </w:trPr>
        <w:tc>
          <w:tcPr>
            <w:tcW w:w="1428" w:type="dxa"/>
            <w:vAlign w:val="center"/>
          </w:tcPr>
          <w:p w14:paraId="5326F1CD" w14:textId="41B589BB" w:rsidR="009E5250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14: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635688">
              <w:rPr>
                <w:rFonts w:eastAsia="標楷體"/>
                <w:color w:val="000000" w:themeColor="text1"/>
                <w:sz w:val="20"/>
              </w:rPr>
              <w:t>0-1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Pr="00635688">
              <w:rPr>
                <w:rFonts w:eastAsia="標楷體"/>
                <w:color w:val="000000" w:themeColor="text1"/>
                <w:sz w:val="20"/>
              </w:rPr>
              <w:t>:</w:t>
            </w:r>
            <w:r w:rsidR="009E5250" w:rsidRPr="00635688">
              <w:rPr>
                <w:rFonts w:eastAsia="標楷體"/>
                <w:color w:val="000000" w:themeColor="text1"/>
                <w:sz w:val="20"/>
              </w:rPr>
              <w:t>5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</w:t>
            </w:r>
          </w:p>
          <w:p w14:paraId="181718F2" w14:textId="7ABECC82" w:rsidR="009E5250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(2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="009E5250" w:rsidRPr="00635688">
              <w:rPr>
                <w:rFonts w:eastAsia="標楷體"/>
                <w:color w:val="000000" w:themeColor="text1"/>
                <w:sz w:val="20"/>
              </w:rPr>
              <w:t>min)</w:t>
            </w:r>
          </w:p>
        </w:tc>
        <w:tc>
          <w:tcPr>
            <w:tcW w:w="4667" w:type="dxa"/>
            <w:vAlign w:val="center"/>
          </w:tcPr>
          <w:p w14:paraId="4924BCBA" w14:textId="5E080AA8" w:rsidR="009E5250" w:rsidRPr="00635688" w:rsidRDefault="00457A10" w:rsidP="00C9390F">
            <w:pPr>
              <w:jc w:val="center"/>
              <w:rPr>
                <w:rFonts w:eastAsia="Heiti TC Light"/>
                <w:color w:val="000000" w:themeColor="text1"/>
                <w:kern w:val="0"/>
                <w:sz w:val="20"/>
                <w:szCs w:val="20"/>
              </w:rPr>
            </w:pPr>
            <w:r w:rsidRPr="00635688">
              <w:rPr>
                <w:rFonts w:eastAsia="Heiti TC Light"/>
                <w:color w:val="000000" w:themeColor="text1"/>
                <w:kern w:val="0"/>
                <w:sz w:val="20"/>
                <w:szCs w:val="20"/>
              </w:rPr>
              <w:t>MDCT for diagnosis and decision-making of ischemic bowel disease and intestinal obstruction: a systematic review</w:t>
            </w:r>
          </w:p>
        </w:tc>
        <w:tc>
          <w:tcPr>
            <w:tcW w:w="1985" w:type="dxa"/>
            <w:vAlign w:val="center"/>
          </w:tcPr>
          <w:p w14:paraId="00577473" w14:textId="793F199E" w:rsidR="009E5250" w:rsidRPr="00635688" w:rsidRDefault="009E5250" w:rsidP="00C9390F">
            <w:pPr>
              <w:jc w:val="center"/>
              <w:rPr>
                <w:bCs/>
                <w:color w:val="000000" w:themeColor="text1"/>
                <w:kern w:val="0"/>
                <w:sz w:val="20"/>
                <w:szCs w:val="20"/>
              </w:rPr>
            </w:pPr>
            <w:r w:rsidRPr="00635688">
              <w:rPr>
                <w:bCs/>
                <w:color w:val="000000" w:themeColor="text1"/>
                <w:kern w:val="0"/>
                <w:sz w:val="20"/>
                <w:szCs w:val="20"/>
              </w:rPr>
              <w:t>Wei-Chou Chang</w:t>
            </w:r>
          </w:p>
          <w:p w14:paraId="216909FB" w14:textId="361B1B59" w:rsidR="009E5250" w:rsidRPr="00635688" w:rsidRDefault="009E5250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張維洲</w:t>
            </w:r>
            <w:r w:rsidRPr="00635688">
              <w:rPr>
                <w:rFonts w:eastAsia="標楷體" w:hAnsi="標楷體"/>
                <w:color w:val="000000" w:themeColor="text1"/>
                <w:sz w:val="20"/>
              </w:rPr>
              <w:t>醫師</w:t>
            </w:r>
          </w:p>
          <w:p w14:paraId="55B0B6ED" w14:textId="4889C8FD" w:rsidR="009E5250" w:rsidRPr="00635688" w:rsidRDefault="009E5250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放射科</w:t>
            </w: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三軍總醫院</w:t>
            </w:r>
          </w:p>
        </w:tc>
        <w:tc>
          <w:tcPr>
            <w:tcW w:w="1843" w:type="dxa"/>
            <w:vMerge w:val="restart"/>
            <w:vAlign w:val="center"/>
          </w:tcPr>
          <w:p w14:paraId="0DF868AA" w14:textId="3AB158BD" w:rsidR="00C07E48" w:rsidRPr="00635688" w:rsidRDefault="00232FE2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proofErr w:type="spellStart"/>
            <w:r w:rsidRPr="00232FE2">
              <w:rPr>
                <w:rFonts w:eastAsia="標楷體" w:hAnsi="標楷體"/>
                <w:color w:val="000000" w:themeColor="text1"/>
                <w:sz w:val="20"/>
              </w:rPr>
              <w:t>Cheuk</w:t>
            </w:r>
            <w:proofErr w:type="spellEnd"/>
            <w:r w:rsidRPr="00232FE2">
              <w:rPr>
                <w:rFonts w:eastAsia="標楷體" w:hAnsi="標楷體"/>
                <w:color w:val="000000" w:themeColor="text1"/>
                <w:sz w:val="20"/>
              </w:rPr>
              <w:t>-Kay Sun</w:t>
            </w:r>
            <w:bookmarkStart w:id="0" w:name="_GoBack"/>
            <w:bookmarkEnd w:id="0"/>
          </w:p>
          <w:p w14:paraId="1F92D4F5" w14:textId="4D7095F5" w:rsidR="009E5250" w:rsidRPr="00635688" w:rsidRDefault="00232FE2" w:rsidP="00C9390F">
            <w:pPr>
              <w:jc w:val="center"/>
              <w:rPr>
                <w:rFonts w:eastAsia="標楷體" w:hAnsi="標楷體" w:hint="eastAsia"/>
                <w:color w:val="000000" w:themeColor="text1"/>
                <w:sz w:val="20"/>
              </w:rPr>
            </w:pPr>
            <w:proofErr w:type="gramStart"/>
            <w:r>
              <w:rPr>
                <w:rFonts w:eastAsia="標楷體" w:hAnsi="標楷體" w:hint="eastAsia"/>
                <w:color w:val="000000" w:themeColor="text1"/>
                <w:sz w:val="20"/>
              </w:rPr>
              <w:t>孫灼基</w:t>
            </w:r>
            <w:proofErr w:type="gramEnd"/>
            <w:r w:rsidR="009E5250" w:rsidRPr="00635688">
              <w:rPr>
                <w:rFonts w:eastAsia="標楷體" w:hAnsi="標楷體" w:hint="eastAsia"/>
                <w:color w:val="000000" w:themeColor="text1"/>
                <w:sz w:val="20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0"/>
              </w:rPr>
              <w:t>醫師</w:t>
            </w:r>
          </w:p>
          <w:p w14:paraId="342E7B05" w14:textId="15F9D475" w:rsidR="009E5250" w:rsidRPr="00635688" w:rsidRDefault="00232FE2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</w:rPr>
              <w:t>新光</w:t>
            </w:r>
            <w:r w:rsidR="009E5250" w:rsidRPr="00635688">
              <w:rPr>
                <w:rFonts w:eastAsia="標楷體" w:hAnsi="標楷體" w:hint="eastAsia"/>
                <w:color w:val="000000" w:themeColor="text1"/>
                <w:sz w:val="20"/>
              </w:rPr>
              <w:t>醫院</w:t>
            </w:r>
          </w:p>
        </w:tc>
      </w:tr>
      <w:tr w:rsidR="00ED20FD" w:rsidRPr="00635688" w14:paraId="0E594302" w14:textId="77777777" w:rsidTr="009E5250">
        <w:trPr>
          <w:jc w:val="center"/>
        </w:trPr>
        <w:tc>
          <w:tcPr>
            <w:tcW w:w="1428" w:type="dxa"/>
            <w:vAlign w:val="center"/>
          </w:tcPr>
          <w:p w14:paraId="024DE461" w14:textId="0DF6C011" w:rsidR="00ED20FD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Pr="00635688">
              <w:rPr>
                <w:rFonts w:eastAsia="標楷體"/>
                <w:color w:val="000000" w:themeColor="text1"/>
                <w:sz w:val="20"/>
              </w:rPr>
              <w:t>:</w:t>
            </w:r>
            <w:r w:rsidR="00ED20FD" w:rsidRPr="00635688">
              <w:rPr>
                <w:rFonts w:eastAsia="標楷體"/>
                <w:color w:val="000000" w:themeColor="text1"/>
                <w:sz w:val="20"/>
              </w:rPr>
              <w:t>5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635688">
              <w:rPr>
                <w:rFonts w:eastAsia="標楷體"/>
                <w:color w:val="000000" w:themeColor="text1"/>
                <w:sz w:val="20"/>
              </w:rPr>
              <w:t>-1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Pr="00635688">
              <w:rPr>
                <w:rFonts w:eastAsia="標楷體"/>
                <w:color w:val="000000" w:themeColor="text1"/>
                <w:sz w:val="20"/>
              </w:rPr>
              <w:t>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55</w:t>
            </w:r>
          </w:p>
          <w:p w14:paraId="013F12D1" w14:textId="77777777" w:rsidR="00ED20FD" w:rsidRPr="00635688" w:rsidRDefault="00ED20FD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(5min)</w:t>
            </w:r>
          </w:p>
        </w:tc>
        <w:tc>
          <w:tcPr>
            <w:tcW w:w="4667" w:type="dxa"/>
            <w:vAlign w:val="center"/>
          </w:tcPr>
          <w:p w14:paraId="6BC18A88" w14:textId="77777777" w:rsidR="00ED20FD" w:rsidRPr="00635688" w:rsidRDefault="00606734" w:rsidP="00C9390F">
            <w:pPr>
              <w:jc w:val="center"/>
              <w:rPr>
                <w:rFonts w:eastAsia="標楷體"/>
                <w:color w:val="000000" w:themeColor="text1"/>
                <w:sz w:val="20"/>
                <w:shd w:val="clear" w:color="auto" w:fill="FFFFFF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7AEC737D" w14:textId="77777777" w:rsidR="00ED20FD" w:rsidRPr="00635688" w:rsidRDefault="00E16D92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All participants</w:t>
            </w:r>
          </w:p>
        </w:tc>
        <w:tc>
          <w:tcPr>
            <w:tcW w:w="1843" w:type="dxa"/>
            <w:vMerge/>
            <w:vAlign w:val="center"/>
          </w:tcPr>
          <w:p w14:paraId="5C178BC1" w14:textId="77777777" w:rsidR="00ED20FD" w:rsidRPr="00635688" w:rsidRDefault="00ED20FD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F63CD" w:rsidRPr="00635688" w14:paraId="0E1DE64F" w14:textId="77777777" w:rsidTr="002D1A7A">
        <w:trPr>
          <w:jc w:val="center"/>
        </w:trPr>
        <w:tc>
          <w:tcPr>
            <w:tcW w:w="1428" w:type="dxa"/>
            <w:vAlign w:val="center"/>
          </w:tcPr>
          <w:p w14:paraId="116C59AE" w14:textId="3DFF5341" w:rsidR="00CF63CD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Pr="00635688">
              <w:rPr>
                <w:rFonts w:eastAsia="標楷體"/>
                <w:color w:val="000000" w:themeColor="text1"/>
                <w:sz w:val="20"/>
              </w:rPr>
              <w:t>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55</w:t>
            </w:r>
            <w:r w:rsidRPr="00635688">
              <w:rPr>
                <w:rFonts w:eastAsia="標楷體"/>
                <w:color w:val="000000" w:themeColor="text1"/>
                <w:sz w:val="20"/>
              </w:rPr>
              <w:t>-15: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05</w:t>
            </w:r>
          </w:p>
          <w:p w14:paraId="04B9134C" w14:textId="31A06951" w:rsidR="002D1A7A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2D1A7A" w:rsidRPr="00635688">
              <w:rPr>
                <w:rFonts w:eastAsia="標楷體"/>
                <w:color w:val="000000" w:themeColor="text1"/>
                <w:sz w:val="20"/>
              </w:rPr>
              <w:t>0min)</w:t>
            </w:r>
          </w:p>
        </w:tc>
        <w:tc>
          <w:tcPr>
            <w:tcW w:w="8495" w:type="dxa"/>
            <w:gridSpan w:val="3"/>
            <w:vAlign w:val="center"/>
          </w:tcPr>
          <w:p w14:paraId="4B260F18" w14:textId="77777777" w:rsidR="00CF63CD" w:rsidRPr="00635688" w:rsidRDefault="00CF63CD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Coffee Break</w:t>
            </w:r>
          </w:p>
        </w:tc>
      </w:tr>
      <w:tr w:rsidR="009E5250" w:rsidRPr="00635688" w14:paraId="0D837E82" w14:textId="77777777" w:rsidTr="009E5250">
        <w:trPr>
          <w:trHeight w:val="819"/>
          <w:jc w:val="center"/>
        </w:trPr>
        <w:tc>
          <w:tcPr>
            <w:tcW w:w="1428" w:type="dxa"/>
            <w:vAlign w:val="center"/>
          </w:tcPr>
          <w:p w14:paraId="2C192F54" w14:textId="5CA03D2B" w:rsidR="009E5250" w:rsidRPr="00635688" w:rsidRDefault="004567B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lastRenderedPageBreak/>
              <w:t>15: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05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-1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5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50</w:t>
            </w:r>
          </w:p>
          <w:p w14:paraId="5D39800E" w14:textId="77777777" w:rsidR="009E5250" w:rsidRPr="00635688" w:rsidRDefault="009E525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(45min)</w:t>
            </w:r>
          </w:p>
        </w:tc>
        <w:tc>
          <w:tcPr>
            <w:tcW w:w="4667" w:type="dxa"/>
            <w:vAlign w:val="center"/>
          </w:tcPr>
          <w:p w14:paraId="01F2916D" w14:textId="77777777" w:rsidR="009E5250" w:rsidRPr="00635688" w:rsidRDefault="009E525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Special lecture:</w:t>
            </w:r>
          </w:p>
          <w:p w14:paraId="51C1AB22" w14:textId="36F0B0B9" w:rsidR="009E5250" w:rsidRPr="00635688" w:rsidRDefault="006A529A" w:rsidP="006A529A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>
              <w:rPr>
                <w:rFonts w:eastAsia="標楷體"/>
                <w:bCs/>
                <w:color w:val="000000" w:themeColor="text1"/>
                <w:sz w:val="20"/>
              </w:rPr>
              <w:t>Plasma amino acid profiles as a biomarker for IBD</w:t>
            </w:r>
          </w:p>
        </w:tc>
        <w:tc>
          <w:tcPr>
            <w:tcW w:w="1985" w:type="dxa"/>
            <w:vAlign w:val="center"/>
          </w:tcPr>
          <w:p w14:paraId="0DCF1B76" w14:textId="06E9569B" w:rsidR="009E5250" w:rsidRPr="00635688" w:rsidRDefault="001044CE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Tadakazu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Hisamatsu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>久松</w:t>
            </w:r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>理一</w:t>
            </w:r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>教授</w:t>
            </w:r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>Kyorin</w:t>
            </w:r>
            <w:proofErr w:type="spellEnd"/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>Univ</w:t>
            </w:r>
            <w:proofErr w:type="spellEnd"/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Hospital</w:t>
            </w:r>
          </w:p>
          <w:p w14:paraId="5D5D3BC2" w14:textId="3F6E0987" w:rsidR="009E5250" w:rsidRPr="00635688" w:rsidRDefault="004813AF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日本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</w:t>
            </w:r>
            <w:r w:rsidR="009E5250" w:rsidRPr="00635688">
              <w:rPr>
                <w:rFonts w:eastAsia="標楷體" w:hint="eastAsia"/>
                <w:bCs/>
                <w:color w:val="000000" w:themeColor="text1"/>
                <w:sz w:val="20"/>
              </w:rPr>
              <w:t>杏林大學</w:t>
            </w:r>
          </w:p>
        </w:tc>
        <w:tc>
          <w:tcPr>
            <w:tcW w:w="1843" w:type="dxa"/>
            <w:vMerge w:val="restart"/>
            <w:vAlign w:val="center"/>
          </w:tcPr>
          <w:p w14:paraId="39CE11C2" w14:textId="318C0922" w:rsidR="00C07E48" w:rsidRPr="00635688" w:rsidRDefault="00C07E48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Hsiu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-Po Wang</w:t>
            </w:r>
          </w:p>
          <w:p w14:paraId="2752C3A8" w14:textId="77777777" w:rsidR="009E5250" w:rsidRPr="00635688" w:rsidRDefault="009E525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王秀伯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教授</w:t>
            </w:r>
          </w:p>
          <w:p w14:paraId="5A51C1C5" w14:textId="75AB6FCB" w:rsidR="009E5250" w:rsidRPr="00635688" w:rsidRDefault="00D6493A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>
              <w:rPr>
                <w:rFonts w:eastAsia="標楷體" w:hint="eastAsia"/>
                <w:bCs/>
                <w:color w:val="000000" w:themeColor="text1"/>
                <w:sz w:val="20"/>
              </w:rPr>
              <w:t>台</w:t>
            </w:r>
            <w:r w:rsidR="009E5250" w:rsidRPr="00635688">
              <w:rPr>
                <w:rFonts w:eastAsia="標楷體" w:hint="eastAsia"/>
                <w:bCs/>
                <w:color w:val="000000" w:themeColor="text1"/>
                <w:sz w:val="20"/>
              </w:rPr>
              <w:t>大醫院</w:t>
            </w:r>
          </w:p>
        </w:tc>
      </w:tr>
      <w:tr w:rsidR="009E5250" w:rsidRPr="00635688" w14:paraId="4B0BB2BA" w14:textId="77777777" w:rsidTr="009E5250">
        <w:trPr>
          <w:trHeight w:val="325"/>
          <w:jc w:val="center"/>
        </w:trPr>
        <w:tc>
          <w:tcPr>
            <w:tcW w:w="1428" w:type="dxa"/>
            <w:vAlign w:val="center"/>
          </w:tcPr>
          <w:p w14:paraId="0898EFD6" w14:textId="49D700A7" w:rsidR="009E5250" w:rsidRPr="00635688" w:rsidRDefault="004567B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15:</w:t>
            </w:r>
            <w:r w:rsidR="009E5250" w:rsidRPr="00635688">
              <w:rPr>
                <w:rFonts w:eastAsia="標楷體" w:hint="eastAsia"/>
                <w:bCs/>
                <w:color w:val="000000" w:themeColor="text1"/>
                <w:sz w:val="20"/>
              </w:rPr>
              <w:t>5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0</w:t>
            </w:r>
            <w:r w:rsidR="009E5250" w:rsidRPr="00635688">
              <w:rPr>
                <w:rFonts w:eastAsia="標楷體" w:hint="eastAsia"/>
                <w:bCs/>
                <w:color w:val="000000" w:themeColor="text1"/>
                <w:sz w:val="20"/>
              </w:rPr>
              <w:t>-16: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0</w:t>
            </w:r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>0</w:t>
            </w:r>
          </w:p>
          <w:p w14:paraId="6E359777" w14:textId="756CF6C4" w:rsidR="009E5250" w:rsidRPr="00635688" w:rsidRDefault="004567B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(1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0</w:t>
            </w:r>
            <w:r w:rsidR="009E5250" w:rsidRPr="00635688">
              <w:rPr>
                <w:rFonts w:eastAsia="標楷體"/>
                <w:bCs/>
                <w:color w:val="000000" w:themeColor="text1"/>
                <w:sz w:val="20"/>
              </w:rPr>
              <w:t>min)</w:t>
            </w:r>
          </w:p>
        </w:tc>
        <w:tc>
          <w:tcPr>
            <w:tcW w:w="4667" w:type="dxa"/>
            <w:vAlign w:val="center"/>
          </w:tcPr>
          <w:p w14:paraId="1900AF50" w14:textId="77777777" w:rsidR="009E5250" w:rsidRPr="00635688" w:rsidRDefault="009E525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4A5245F0" w14:textId="77777777" w:rsidR="009E5250" w:rsidRPr="00635688" w:rsidRDefault="009E525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All participants</w:t>
            </w:r>
          </w:p>
        </w:tc>
        <w:tc>
          <w:tcPr>
            <w:tcW w:w="1843" w:type="dxa"/>
            <w:vMerge/>
            <w:vAlign w:val="center"/>
          </w:tcPr>
          <w:p w14:paraId="5151D2AA" w14:textId="77777777" w:rsidR="009E5250" w:rsidRPr="00635688" w:rsidRDefault="009E525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</w:p>
        </w:tc>
      </w:tr>
      <w:tr w:rsidR="00970BD0" w:rsidRPr="00635688" w14:paraId="517578EF" w14:textId="77777777" w:rsidTr="009E5250">
        <w:trPr>
          <w:jc w:val="center"/>
        </w:trPr>
        <w:tc>
          <w:tcPr>
            <w:tcW w:w="1428" w:type="dxa"/>
            <w:vAlign w:val="center"/>
          </w:tcPr>
          <w:p w14:paraId="1AD463C9" w14:textId="771A7EAD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16: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00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-16: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10</w:t>
            </w:r>
          </w:p>
          <w:p w14:paraId="6104E42B" w14:textId="5483244A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(1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0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min)</w:t>
            </w:r>
          </w:p>
        </w:tc>
        <w:tc>
          <w:tcPr>
            <w:tcW w:w="4667" w:type="dxa"/>
            <w:vAlign w:val="center"/>
          </w:tcPr>
          <w:p w14:paraId="13B230C6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Case Presentation - 1</w:t>
            </w:r>
          </w:p>
        </w:tc>
        <w:tc>
          <w:tcPr>
            <w:tcW w:w="1985" w:type="dxa"/>
            <w:vAlign w:val="center"/>
          </w:tcPr>
          <w:p w14:paraId="13DE1B9B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Theme="majorEastAsia"/>
                <w:color w:val="000000" w:themeColor="text1"/>
                <w:kern w:val="0"/>
                <w:sz w:val="20"/>
                <w:szCs w:val="20"/>
              </w:rPr>
              <w:t>Chen-</w:t>
            </w:r>
            <w:proofErr w:type="spellStart"/>
            <w:r w:rsidRPr="00635688">
              <w:rPr>
                <w:rFonts w:eastAsiaTheme="majorEastAsia"/>
                <w:color w:val="000000" w:themeColor="text1"/>
                <w:kern w:val="0"/>
                <w:sz w:val="20"/>
                <w:szCs w:val="20"/>
              </w:rPr>
              <w:t>Shuan</w:t>
            </w:r>
            <w:proofErr w:type="spellEnd"/>
            <w:r w:rsidRPr="00635688">
              <w:rPr>
                <w:rFonts w:eastAsiaTheme="majorEastAsia"/>
                <w:color w:val="000000" w:themeColor="text1"/>
                <w:kern w:val="0"/>
                <w:sz w:val="20"/>
                <w:szCs w:val="20"/>
              </w:rPr>
              <w:t xml:space="preserve"> Chung</w:t>
            </w:r>
          </w:p>
          <w:p w14:paraId="3605C5AA" w14:textId="4AD5B4C4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鍾承軒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醫師</w:t>
            </w:r>
          </w:p>
          <w:p w14:paraId="167CEB45" w14:textId="6242D24A" w:rsidR="00970BD0" w:rsidRPr="00635688" w:rsidRDefault="00970BD0" w:rsidP="00457A10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亞東醫院</w:t>
            </w:r>
          </w:p>
        </w:tc>
        <w:tc>
          <w:tcPr>
            <w:tcW w:w="1843" w:type="dxa"/>
            <w:vMerge w:val="restart"/>
            <w:vAlign w:val="center"/>
          </w:tcPr>
          <w:p w14:paraId="77AF502A" w14:textId="1BA36175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Horng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-Yuan Wang</w:t>
            </w:r>
          </w:p>
          <w:p w14:paraId="5F4ACFA5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王鴻源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主任</w:t>
            </w:r>
          </w:p>
          <w:p w14:paraId="61407E42" w14:textId="77777777" w:rsidR="00970BD0" w:rsidRPr="00635688" w:rsidRDefault="00970BD0" w:rsidP="00C9390F">
            <w:pPr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台北馬偕醫院</w:t>
            </w:r>
          </w:p>
          <w:p w14:paraId="02389FFE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Yang-Yuan Chen</w:t>
            </w:r>
          </w:p>
          <w:p w14:paraId="515E89F8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陳洋源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醫師</w:t>
            </w:r>
          </w:p>
          <w:p w14:paraId="4B673552" w14:textId="32DFDFDD" w:rsidR="00970BD0" w:rsidRPr="00635688" w:rsidRDefault="00970BD0" w:rsidP="00C9390F">
            <w:pPr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中國醫藥大學附設醫院</w:t>
            </w:r>
          </w:p>
        </w:tc>
      </w:tr>
      <w:tr w:rsidR="00970BD0" w:rsidRPr="00635688" w14:paraId="01B80043" w14:textId="77777777" w:rsidTr="009E5250">
        <w:trPr>
          <w:jc w:val="center"/>
        </w:trPr>
        <w:tc>
          <w:tcPr>
            <w:tcW w:w="1428" w:type="dxa"/>
            <w:vAlign w:val="center"/>
          </w:tcPr>
          <w:p w14:paraId="22AD431D" w14:textId="3C43EDF9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16: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10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-16: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15</w:t>
            </w:r>
          </w:p>
          <w:p w14:paraId="6BF484A7" w14:textId="52250C65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(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5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min)</w:t>
            </w:r>
          </w:p>
        </w:tc>
        <w:tc>
          <w:tcPr>
            <w:tcW w:w="4667" w:type="dxa"/>
            <w:vAlign w:val="center"/>
          </w:tcPr>
          <w:p w14:paraId="1E91E1B2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Case discussion</w:t>
            </w:r>
          </w:p>
        </w:tc>
        <w:tc>
          <w:tcPr>
            <w:tcW w:w="1985" w:type="dxa"/>
            <w:vAlign w:val="center"/>
          </w:tcPr>
          <w:p w14:paraId="5D8C3A36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All participants</w:t>
            </w:r>
          </w:p>
          <w:p w14:paraId="4EEF7FB7" w14:textId="3CD076C6" w:rsidR="00970BD0" w:rsidRPr="00635688" w:rsidRDefault="00970BD0" w:rsidP="00635688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Tadakazu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Hisamatsu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55037BFA" w14:textId="72B33D38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</w:p>
        </w:tc>
      </w:tr>
      <w:tr w:rsidR="00970BD0" w:rsidRPr="00635688" w14:paraId="23C1AD41" w14:textId="77777777" w:rsidTr="009E5250">
        <w:trPr>
          <w:jc w:val="center"/>
        </w:trPr>
        <w:tc>
          <w:tcPr>
            <w:tcW w:w="1428" w:type="dxa"/>
            <w:vAlign w:val="center"/>
          </w:tcPr>
          <w:p w14:paraId="0AEEC709" w14:textId="706E4423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16: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15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-1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6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25</w:t>
            </w:r>
          </w:p>
          <w:p w14:paraId="05565CB2" w14:textId="0961CE96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(1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0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min)</w:t>
            </w:r>
          </w:p>
        </w:tc>
        <w:tc>
          <w:tcPr>
            <w:tcW w:w="4667" w:type="dxa"/>
            <w:vAlign w:val="center"/>
          </w:tcPr>
          <w:p w14:paraId="5D2EDA84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Case Presentation - 2</w:t>
            </w:r>
          </w:p>
        </w:tc>
        <w:tc>
          <w:tcPr>
            <w:tcW w:w="1985" w:type="dxa"/>
            <w:vAlign w:val="center"/>
          </w:tcPr>
          <w:p w14:paraId="6C9C6DD4" w14:textId="232E9293" w:rsidR="00970BD0" w:rsidRPr="00635688" w:rsidRDefault="00970BD0" w:rsidP="00C9390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Jen-Wei Chou</w:t>
            </w:r>
          </w:p>
          <w:p w14:paraId="6981DDEF" w14:textId="482E4950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周仁偉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醫師</w:t>
            </w:r>
          </w:p>
          <w:p w14:paraId="362C06EC" w14:textId="49A67415" w:rsidR="00970BD0" w:rsidRPr="00635688" w:rsidRDefault="00970BD0" w:rsidP="00457A10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中國醫藥大學附設醫院</w:t>
            </w:r>
          </w:p>
        </w:tc>
        <w:tc>
          <w:tcPr>
            <w:tcW w:w="1843" w:type="dxa"/>
            <w:vMerge w:val="restart"/>
            <w:vAlign w:val="center"/>
          </w:tcPr>
          <w:p w14:paraId="30A62FCB" w14:textId="728458A8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Kuan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-Yang Chen</w:t>
            </w:r>
          </w:p>
          <w:p w14:paraId="7AC2108E" w14:textId="50040B35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陳冠仰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副院長</w:t>
            </w:r>
          </w:p>
          <w:p w14:paraId="7A4C19EC" w14:textId="388EA9E7" w:rsidR="00970BD0" w:rsidRPr="00635688" w:rsidRDefault="00970BD0" w:rsidP="00C9390F">
            <w:pPr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台北</w:t>
            </w:r>
            <w:r w:rsidR="004D05F4">
              <w:rPr>
                <w:rFonts w:eastAsia="標楷體" w:hint="eastAsia"/>
                <w:bCs/>
                <w:color w:val="000000" w:themeColor="text1"/>
                <w:sz w:val="20"/>
              </w:rPr>
              <w:t>市立聯合醫院中興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院區</w:t>
            </w:r>
          </w:p>
          <w:p w14:paraId="548B6BE4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Ming-</w:t>
            </w: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Chih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Hou</w:t>
            </w:r>
            <w:proofErr w:type="spellEnd"/>
          </w:p>
          <w:p w14:paraId="03B6FF18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侯明志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主任</w:t>
            </w:r>
          </w:p>
          <w:p w14:paraId="52125131" w14:textId="1E64F976" w:rsidR="00970BD0" w:rsidRPr="00635688" w:rsidRDefault="00970BD0" w:rsidP="00C9390F">
            <w:pPr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台北榮總</w:t>
            </w:r>
          </w:p>
        </w:tc>
      </w:tr>
      <w:tr w:rsidR="00970BD0" w:rsidRPr="00635688" w14:paraId="6111CB82" w14:textId="77777777" w:rsidTr="009E5250">
        <w:trPr>
          <w:jc w:val="center"/>
        </w:trPr>
        <w:tc>
          <w:tcPr>
            <w:tcW w:w="1428" w:type="dxa"/>
            <w:vAlign w:val="center"/>
          </w:tcPr>
          <w:p w14:paraId="58205208" w14:textId="3420BF75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1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6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25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-1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6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: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3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0</w:t>
            </w:r>
          </w:p>
          <w:p w14:paraId="6AF7D851" w14:textId="49A612EE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(</w:t>
            </w:r>
            <w:r w:rsidRPr="00635688">
              <w:rPr>
                <w:rFonts w:eastAsia="標楷體" w:hint="eastAsia"/>
                <w:bCs/>
                <w:color w:val="000000" w:themeColor="text1"/>
                <w:sz w:val="20"/>
              </w:rPr>
              <w:t>5</w:t>
            </w: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min)</w:t>
            </w:r>
          </w:p>
        </w:tc>
        <w:tc>
          <w:tcPr>
            <w:tcW w:w="4667" w:type="dxa"/>
            <w:vAlign w:val="center"/>
          </w:tcPr>
          <w:p w14:paraId="41328C58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Case discussion</w:t>
            </w:r>
          </w:p>
        </w:tc>
        <w:tc>
          <w:tcPr>
            <w:tcW w:w="1985" w:type="dxa"/>
            <w:vAlign w:val="center"/>
          </w:tcPr>
          <w:p w14:paraId="4B3EDB9E" w14:textId="77777777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635688">
              <w:rPr>
                <w:rFonts w:eastAsia="標楷體"/>
                <w:bCs/>
                <w:color w:val="000000" w:themeColor="text1"/>
                <w:sz w:val="20"/>
              </w:rPr>
              <w:t>All participants</w:t>
            </w:r>
          </w:p>
          <w:p w14:paraId="44E98E45" w14:textId="3E8A5D11" w:rsidR="00970BD0" w:rsidRPr="00635688" w:rsidRDefault="00970BD0" w:rsidP="00635688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Tadakazu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>Hisamatsu</w:t>
            </w:r>
            <w:proofErr w:type="spellEnd"/>
            <w:r w:rsidRPr="00635688">
              <w:rPr>
                <w:rFonts w:eastAsia="標楷體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4F03D511" w14:textId="46A6710F" w:rsidR="00970BD0" w:rsidRPr="00635688" w:rsidRDefault="00970BD0" w:rsidP="00C9390F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</w:p>
        </w:tc>
      </w:tr>
      <w:tr w:rsidR="00CF63CD" w:rsidRPr="00635688" w14:paraId="7F00725E" w14:textId="77777777" w:rsidTr="009E5250">
        <w:trPr>
          <w:jc w:val="center"/>
        </w:trPr>
        <w:tc>
          <w:tcPr>
            <w:tcW w:w="1428" w:type="dxa"/>
            <w:vAlign w:val="center"/>
          </w:tcPr>
          <w:p w14:paraId="02B92E5F" w14:textId="3A42B068" w:rsidR="00CF63CD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6</w:t>
            </w:r>
            <w:r w:rsidRPr="00635688">
              <w:rPr>
                <w:rFonts w:eastAsia="標楷體"/>
                <w:color w:val="000000" w:themeColor="text1"/>
                <w:sz w:val="20"/>
              </w:rPr>
              <w:t>: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F44B16" w:rsidRPr="00635688">
              <w:rPr>
                <w:rFonts w:eastAsia="標楷體"/>
                <w:color w:val="000000" w:themeColor="text1"/>
                <w:sz w:val="20"/>
              </w:rPr>
              <w:t>0</w:t>
            </w:r>
            <w:r w:rsidRPr="00635688">
              <w:rPr>
                <w:rFonts w:eastAsia="標楷體"/>
                <w:color w:val="000000" w:themeColor="text1"/>
                <w:sz w:val="20"/>
              </w:rPr>
              <w:t>-1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6</w:t>
            </w:r>
            <w:r w:rsidR="00CF63CD" w:rsidRPr="00635688">
              <w:rPr>
                <w:rFonts w:eastAsia="標楷體"/>
                <w:color w:val="000000" w:themeColor="text1"/>
                <w:sz w:val="20"/>
              </w:rPr>
              <w:t>:</w:t>
            </w:r>
            <w:r w:rsidRPr="00635688">
              <w:rPr>
                <w:rFonts w:eastAsia="標楷體"/>
                <w:color w:val="000000" w:themeColor="text1"/>
                <w:sz w:val="20"/>
              </w:rPr>
              <w:t>3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5</w:t>
            </w:r>
          </w:p>
          <w:p w14:paraId="15349475" w14:textId="243482A0" w:rsidR="00D139BF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D139BF" w:rsidRPr="00635688">
              <w:rPr>
                <w:rFonts w:eastAsia="標楷體"/>
                <w:color w:val="000000" w:themeColor="text1"/>
                <w:sz w:val="20"/>
              </w:rPr>
              <w:t xml:space="preserve"> min)</w:t>
            </w:r>
          </w:p>
        </w:tc>
        <w:tc>
          <w:tcPr>
            <w:tcW w:w="4667" w:type="dxa"/>
            <w:vAlign w:val="center"/>
          </w:tcPr>
          <w:p w14:paraId="1D300AD9" w14:textId="65DE8544" w:rsidR="00CF63CD" w:rsidRPr="00635688" w:rsidRDefault="00606734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Closin</w:t>
            </w:r>
            <w:r w:rsidR="00E16D92" w:rsidRPr="00635688">
              <w:rPr>
                <w:rFonts w:eastAsia="標楷體" w:hAnsi="標楷體"/>
                <w:color w:val="000000" w:themeColor="text1"/>
                <w:sz w:val="20"/>
              </w:rPr>
              <w:t>g</w:t>
            </w:r>
            <w:r w:rsidR="00C07E48" w:rsidRPr="00635688">
              <w:rPr>
                <w:rFonts w:eastAsia="標楷體" w:hAnsi="標楷體"/>
                <w:color w:val="000000" w:themeColor="text1"/>
                <w:sz w:val="20"/>
              </w:rPr>
              <w:t xml:space="preserve"> Remarks</w:t>
            </w:r>
          </w:p>
        </w:tc>
        <w:tc>
          <w:tcPr>
            <w:tcW w:w="3828" w:type="dxa"/>
            <w:gridSpan w:val="2"/>
            <w:vAlign w:val="center"/>
          </w:tcPr>
          <w:p w14:paraId="24AB71A6" w14:textId="77777777" w:rsidR="00C07E48" w:rsidRPr="00635688" w:rsidRDefault="00C07E48" w:rsidP="00C9390F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proofErr w:type="spellStart"/>
            <w:r w:rsidRPr="00635688">
              <w:rPr>
                <w:rFonts w:eastAsia="標楷體" w:hAnsi="標楷體"/>
                <w:color w:val="000000" w:themeColor="text1"/>
                <w:sz w:val="20"/>
              </w:rPr>
              <w:t>Hsiu</w:t>
            </w:r>
            <w:proofErr w:type="spellEnd"/>
            <w:r w:rsidRPr="00635688">
              <w:rPr>
                <w:rFonts w:eastAsia="標楷體" w:hAnsi="標楷體"/>
                <w:color w:val="000000" w:themeColor="text1"/>
                <w:sz w:val="20"/>
              </w:rPr>
              <w:t>-Po Wang</w:t>
            </w:r>
          </w:p>
          <w:p w14:paraId="571CF61B" w14:textId="0424C878" w:rsidR="009635B9" w:rsidRPr="00635688" w:rsidRDefault="009635B9" w:rsidP="00C9390F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 xml:space="preserve">President, </w:t>
            </w:r>
            <w:r w:rsidR="006B2A64" w:rsidRPr="00635688">
              <w:rPr>
                <w:rFonts w:eastAsia="標楷體" w:hAnsi="標楷體"/>
                <w:color w:val="000000" w:themeColor="text1"/>
                <w:sz w:val="20"/>
              </w:rPr>
              <w:t>Digestive Endoscopy Society of Taiwan (DEST)</w:t>
            </w:r>
          </w:p>
          <w:p w14:paraId="0D1A4A65" w14:textId="5C3E5D7C" w:rsidR="002D1A7A" w:rsidRPr="00635688" w:rsidRDefault="002D1A7A" w:rsidP="00C9390F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台灣消化系內視鏡醫學會</w:t>
            </w:r>
            <w:r w:rsidR="00CF63CD" w:rsidRPr="00635688">
              <w:rPr>
                <w:rFonts w:eastAsia="標楷體" w:hAnsi="標楷體"/>
                <w:color w:val="000000" w:themeColor="text1"/>
                <w:sz w:val="20"/>
              </w:rPr>
              <w:t>理事</w:t>
            </w: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長</w:t>
            </w:r>
          </w:p>
          <w:p w14:paraId="44A4BD56" w14:textId="116B1F4A" w:rsidR="00CF63CD" w:rsidRPr="00635688" w:rsidRDefault="00CF63CD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王秀伯教授</w:t>
            </w:r>
            <w:r w:rsidRPr="00635688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634CD4" w:rsidRPr="00635688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783962">
              <w:rPr>
                <w:rFonts w:eastAsia="標楷體" w:hint="eastAsia"/>
                <w:color w:val="000000" w:themeColor="text1"/>
                <w:sz w:val="20"/>
              </w:rPr>
              <w:t>台</w:t>
            </w:r>
            <w:r w:rsidR="00634CD4" w:rsidRPr="00635688">
              <w:rPr>
                <w:rFonts w:eastAsia="標楷體" w:hint="eastAsia"/>
                <w:color w:val="000000" w:themeColor="text1"/>
                <w:sz w:val="20"/>
              </w:rPr>
              <w:t>大醫院</w:t>
            </w:r>
          </w:p>
        </w:tc>
      </w:tr>
    </w:tbl>
    <w:p w14:paraId="4F307017" w14:textId="6033AF04" w:rsidR="00634CD4" w:rsidRPr="00635688" w:rsidRDefault="00CF63CD" w:rsidP="00634CD4">
      <w:pPr>
        <w:spacing w:line="400" w:lineRule="exact"/>
        <w:rPr>
          <w:rFonts w:eastAsia="標楷體" w:hAnsi="標楷體"/>
          <w:color w:val="000000" w:themeColor="text1"/>
          <w:sz w:val="20"/>
        </w:rPr>
      </w:pPr>
      <w:r w:rsidRPr="00635688">
        <w:rPr>
          <w:rFonts w:eastAsia="標楷體" w:hAnsi="標楷體" w:hint="eastAsia"/>
          <w:color w:val="000000" w:themeColor="text1"/>
          <w:sz w:val="20"/>
        </w:rPr>
        <w:t>學分：台灣內科醫學會</w:t>
      </w:r>
      <w:r w:rsidRPr="00635688">
        <w:rPr>
          <w:rFonts w:eastAsia="標楷體" w:hAnsi="標楷體" w:hint="eastAsia"/>
          <w:color w:val="000000" w:themeColor="text1"/>
          <w:sz w:val="20"/>
        </w:rPr>
        <w:t>B</w:t>
      </w:r>
      <w:r w:rsidRPr="00635688">
        <w:rPr>
          <w:rFonts w:eastAsia="標楷體" w:hAnsi="標楷體" w:hint="eastAsia"/>
          <w:color w:val="000000" w:themeColor="text1"/>
          <w:sz w:val="20"/>
        </w:rPr>
        <w:t>類</w:t>
      </w:r>
    </w:p>
    <w:p w14:paraId="10490A95" w14:textId="77777777" w:rsidR="00634CD4" w:rsidRPr="00635688" w:rsidRDefault="00634CD4" w:rsidP="00634CD4">
      <w:pPr>
        <w:spacing w:line="400" w:lineRule="exact"/>
        <w:rPr>
          <w:rFonts w:eastAsia="標楷體" w:hAnsi="標楷體"/>
          <w:color w:val="000000" w:themeColor="text1"/>
          <w:sz w:val="20"/>
        </w:rPr>
      </w:pPr>
      <w:r w:rsidRPr="00635688">
        <w:rPr>
          <w:rFonts w:eastAsia="標楷體" w:hAnsi="標楷體" w:hint="eastAsia"/>
          <w:color w:val="000000" w:themeColor="text1"/>
          <w:sz w:val="20"/>
        </w:rPr>
        <w:t xml:space="preserve">      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台灣消化系醫學會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B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類</w:t>
      </w:r>
    </w:p>
    <w:p w14:paraId="5D27C301" w14:textId="77777777" w:rsidR="00CF63CD" w:rsidRPr="00635688" w:rsidRDefault="00634CD4" w:rsidP="00634CD4">
      <w:pPr>
        <w:spacing w:line="400" w:lineRule="exact"/>
        <w:rPr>
          <w:rFonts w:eastAsia="標楷體" w:hAnsi="標楷體"/>
          <w:color w:val="000000" w:themeColor="text1"/>
          <w:sz w:val="20"/>
        </w:rPr>
      </w:pPr>
      <w:r w:rsidRPr="00635688">
        <w:rPr>
          <w:rFonts w:eastAsia="標楷體" w:hAnsi="標楷體" w:hint="eastAsia"/>
          <w:color w:val="000000" w:themeColor="text1"/>
          <w:sz w:val="20"/>
        </w:rPr>
        <w:t xml:space="preserve">      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台灣消化系內視鏡醫學會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B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類</w:t>
      </w:r>
    </w:p>
    <w:sectPr w:rsidR="00CF63CD" w:rsidRPr="00635688" w:rsidSect="00634CD4">
      <w:headerReference w:type="default" r:id="rId9"/>
      <w:footerReference w:type="default" r:id="rId10"/>
      <w:pgSz w:w="11907" w:h="16840" w:code="9"/>
      <w:pgMar w:top="1021" w:right="1134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02161" w14:textId="77777777" w:rsidR="00FF03F1" w:rsidRDefault="00FF03F1">
      <w:r>
        <w:separator/>
      </w:r>
    </w:p>
  </w:endnote>
  <w:endnote w:type="continuationSeparator" w:id="0">
    <w:p w14:paraId="168FAAAD" w14:textId="77777777" w:rsidR="00FF03F1" w:rsidRDefault="00F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1DC2" w14:textId="77777777" w:rsidR="00C07E48" w:rsidRPr="001877D2" w:rsidRDefault="00C07E48" w:rsidP="001877D2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B6837" w14:textId="77777777" w:rsidR="00FF03F1" w:rsidRDefault="00FF03F1">
      <w:r>
        <w:separator/>
      </w:r>
    </w:p>
  </w:footnote>
  <w:footnote w:type="continuationSeparator" w:id="0">
    <w:p w14:paraId="211DCCA7" w14:textId="77777777" w:rsidR="00FF03F1" w:rsidRDefault="00FF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6D936" w14:textId="77777777" w:rsidR="00C07E48" w:rsidRPr="00325DE3" w:rsidRDefault="00C07E48" w:rsidP="00325DE3">
    <w:pPr>
      <w:pStyle w:val="a3"/>
      <w:tabs>
        <w:tab w:val="clear" w:pos="4153"/>
        <w:tab w:val="clear" w:pos="8306"/>
        <w:tab w:val="left" w:pos="87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CC8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94933"/>
    <w:multiLevelType w:val="hybridMultilevel"/>
    <w:tmpl w:val="421A6EF8"/>
    <w:lvl w:ilvl="0" w:tplc="9CCCB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楷書體W7" w:eastAsia="華康楷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4A"/>
    <w:rsid w:val="000017F2"/>
    <w:rsid w:val="000444BE"/>
    <w:rsid w:val="00055314"/>
    <w:rsid w:val="000707AB"/>
    <w:rsid w:val="000D6DEB"/>
    <w:rsid w:val="00102993"/>
    <w:rsid w:val="001044CE"/>
    <w:rsid w:val="001405E4"/>
    <w:rsid w:val="0014567C"/>
    <w:rsid w:val="00153E68"/>
    <w:rsid w:val="001877D2"/>
    <w:rsid w:val="001B5E7D"/>
    <w:rsid w:val="001D2816"/>
    <w:rsid w:val="001E5DE0"/>
    <w:rsid w:val="002169BB"/>
    <w:rsid w:val="0022511A"/>
    <w:rsid w:val="00232FE2"/>
    <w:rsid w:val="00261A2B"/>
    <w:rsid w:val="00263A60"/>
    <w:rsid w:val="00281978"/>
    <w:rsid w:val="00293E52"/>
    <w:rsid w:val="002C0288"/>
    <w:rsid w:val="002D0A38"/>
    <w:rsid w:val="002D1A7A"/>
    <w:rsid w:val="002F2090"/>
    <w:rsid w:val="00323A6B"/>
    <w:rsid w:val="00325DE3"/>
    <w:rsid w:val="0034084D"/>
    <w:rsid w:val="003617D5"/>
    <w:rsid w:val="00374892"/>
    <w:rsid w:val="00387B45"/>
    <w:rsid w:val="00387E36"/>
    <w:rsid w:val="003B1CDF"/>
    <w:rsid w:val="003C2EB9"/>
    <w:rsid w:val="003C4D34"/>
    <w:rsid w:val="003D44E0"/>
    <w:rsid w:val="003E0DDA"/>
    <w:rsid w:val="00434773"/>
    <w:rsid w:val="004567B0"/>
    <w:rsid w:val="00457A10"/>
    <w:rsid w:val="004813AF"/>
    <w:rsid w:val="0048584C"/>
    <w:rsid w:val="004A43C2"/>
    <w:rsid w:val="004B0A41"/>
    <w:rsid w:val="004B4965"/>
    <w:rsid w:val="004D05F4"/>
    <w:rsid w:val="004E1CCF"/>
    <w:rsid w:val="004E3EA7"/>
    <w:rsid w:val="004E4A4A"/>
    <w:rsid w:val="00500A3C"/>
    <w:rsid w:val="00505CF2"/>
    <w:rsid w:val="005133DF"/>
    <w:rsid w:val="0054023C"/>
    <w:rsid w:val="005420ED"/>
    <w:rsid w:val="005753EC"/>
    <w:rsid w:val="00576245"/>
    <w:rsid w:val="005D05C8"/>
    <w:rsid w:val="005F1657"/>
    <w:rsid w:val="0060282B"/>
    <w:rsid w:val="00606734"/>
    <w:rsid w:val="0063263A"/>
    <w:rsid w:val="00634CD4"/>
    <w:rsid w:val="00635688"/>
    <w:rsid w:val="006A520B"/>
    <w:rsid w:val="006A529A"/>
    <w:rsid w:val="006B2A64"/>
    <w:rsid w:val="006D1F1D"/>
    <w:rsid w:val="00700BA0"/>
    <w:rsid w:val="00710170"/>
    <w:rsid w:val="007107C7"/>
    <w:rsid w:val="00725D06"/>
    <w:rsid w:val="007405D4"/>
    <w:rsid w:val="00763705"/>
    <w:rsid w:val="00765113"/>
    <w:rsid w:val="00783962"/>
    <w:rsid w:val="00785B93"/>
    <w:rsid w:val="007E5866"/>
    <w:rsid w:val="008133F6"/>
    <w:rsid w:val="00834179"/>
    <w:rsid w:val="0086078F"/>
    <w:rsid w:val="008D2727"/>
    <w:rsid w:val="00906EED"/>
    <w:rsid w:val="00910399"/>
    <w:rsid w:val="009279C6"/>
    <w:rsid w:val="009323ED"/>
    <w:rsid w:val="0093351A"/>
    <w:rsid w:val="009415D4"/>
    <w:rsid w:val="00956317"/>
    <w:rsid w:val="009631EC"/>
    <w:rsid w:val="009635B9"/>
    <w:rsid w:val="00970BD0"/>
    <w:rsid w:val="00973D53"/>
    <w:rsid w:val="00975006"/>
    <w:rsid w:val="00987536"/>
    <w:rsid w:val="009B72D9"/>
    <w:rsid w:val="009D158F"/>
    <w:rsid w:val="009D5723"/>
    <w:rsid w:val="009E5250"/>
    <w:rsid w:val="009F3095"/>
    <w:rsid w:val="00A05C17"/>
    <w:rsid w:val="00A247F1"/>
    <w:rsid w:val="00A4750A"/>
    <w:rsid w:val="00AA771D"/>
    <w:rsid w:val="00AB6F60"/>
    <w:rsid w:val="00AC1C98"/>
    <w:rsid w:val="00AF2E55"/>
    <w:rsid w:val="00AF4E43"/>
    <w:rsid w:val="00AF64EC"/>
    <w:rsid w:val="00AF74BD"/>
    <w:rsid w:val="00B0261A"/>
    <w:rsid w:val="00B740D2"/>
    <w:rsid w:val="00B744C7"/>
    <w:rsid w:val="00B97343"/>
    <w:rsid w:val="00BB6528"/>
    <w:rsid w:val="00BB6C6F"/>
    <w:rsid w:val="00BE033A"/>
    <w:rsid w:val="00BF13F1"/>
    <w:rsid w:val="00BF566A"/>
    <w:rsid w:val="00C07E48"/>
    <w:rsid w:val="00C25DCF"/>
    <w:rsid w:val="00C273D9"/>
    <w:rsid w:val="00C9390F"/>
    <w:rsid w:val="00CB2B36"/>
    <w:rsid w:val="00CB3EA1"/>
    <w:rsid w:val="00CB4DFD"/>
    <w:rsid w:val="00CC116D"/>
    <w:rsid w:val="00CC509F"/>
    <w:rsid w:val="00CF537F"/>
    <w:rsid w:val="00CF63CD"/>
    <w:rsid w:val="00D03418"/>
    <w:rsid w:val="00D139BF"/>
    <w:rsid w:val="00D35715"/>
    <w:rsid w:val="00D50B91"/>
    <w:rsid w:val="00D6493A"/>
    <w:rsid w:val="00D92970"/>
    <w:rsid w:val="00DA3F5D"/>
    <w:rsid w:val="00DD3CF0"/>
    <w:rsid w:val="00DE1888"/>
    <w:rsid w:val="00DF64B3"/>
    <w:rsid w:val="00E16D92"/>
    <w:rsid w:val="00E51AEA"/>
    <w:rsid w:val="00E56F8E"/>
    <w:rsid w:val="00E627D2"/>
    <w:rsid w:val="00E70269"/>
    <w:rsid w:val="00E729C1"/>
    <w:rsid w:val="00E974EB"/>
    <w:rsid w:val="00EC4D17"/>
    <w:rsid w:val="00ED20FD"/>
    <w:rsid w:val="00F32E9A"/>
    <w:rsid w:val="00F3486E"/>
    <w:rsid w:val="00F40E45"/>
    <w:rsid w:val="00F44B16"/>
    <w:rsid w:val="00F7014C"/>
    <w:rsid w:val="00F76E60"/>
    <w:rsid w:val="00FA0C0F"/>
    <w:rsid w:val="00FC1BF5"/>
    <w:rsid w:val="00FC6157"/>
    <w:rsid w:val="00FC6938"/>
    <w:rsid w:val="00FD3D05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854B5"/>
  <w14:defaultImageDpi w14:val="300"/>
  <w15:docId w15:val="{EEECBCA1-96E5-49CB-BA5B-6E2A1E69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kern w:val="2"/>
    </w:rPr>
  </w:style>
  <w:style w:type="character" w:styleId="a7">
    <w:name w:val="Hyperlink"/>
    <w:rsid w:val="0005531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553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1877D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877D2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unhideWhenUsed/>
    <w:rsid w:val="00CF6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F63CD"/>
    <w:rPr>
      <w:rFonts w:ascii="Calibri" w:hAnsi="Calibri"/>
    </w:rPr>
  </w:style>
  <w:style w:type="character" w:customStyle="1" w:styleId="ac">
    <w:name w:val="註解文字 字元"/>
    <w:link w:val="ab"/>
    <w:uiPriority w:val="99"/>
    <w:rsid w:val="00CF63CD"/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A9AF1-412D-4AAE-9595-07633B15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1840</Characters>
  <Application>Microsoft Office Word</Application>
  <DocSecurity>0</DocSecurity>
  <Lines>15</Lines>
  <Paragraphs>4</Paragraphs>
  <ScaleCrop>false</ScaleCrop>
  <Company>Sky123.Org</Company>
  <LinksUpToDate>false</LinksUpToDate>
  <CharactersWithSpaces>2158</CharactersWithSpaces>
  <SharedDoc>false</SharedDoc>
  <HLinks>
    <vt:vector size="6" baseType="variant">
      <vt:variant>
        <vt:i4>-1438647999</vt:i4>
      </vt:variant>
      <vt:variant>
        <vt:i4>-1</vt:i4>
      </vt:variant>
      <vt:variant>
        <vt:i4>1029</vt:i4>
      </vt:variant>
      <vt:variant>
        <vt:i4>1</vt:i4>
      </vt:variant>
      <vt:variant>
        <vt:lpwstr>台灣小腸醫學會_LOGO02-1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台灣消化系醫學會</dc:title>
  <dc:subject/>
  <dc:creator>cgh</dc:creator>
  <cp:keywords/>
  <dc:description/>
  <cp:lastModifiedBy>User</cp:lastModifiedBy>
  <cp:revision>5</cp:revision>
  <cp:lastPrinted>2015-08-03T00:56:00Z</cp:lastPrinted>
  <dcterms:created xsi:type="dcterms:W3CDTF">2015-08-03T00:56:00Z</dcterms:created>
  <dcterms:modified xsi:type="dcterms:W3CDTF">2015-08-13T06:26:00Z</dcterms:modified>
</cp:coreProperties>
</file>