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E96AA" w14:textId="4C09D9A6" w:rsidR="00B47129" w:rsidRPr="00781832" w:rsidRDefault="00781832" w:rsidP="002E5BE7">
      <w:pPr>
        <w:spacing w:line="360" w:lineRule="auto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781832">
        <w:rPr>
          <w:rFonts w:ascii="微軟正黑體" w:eastAsia="微軟正黑體" w:hAnsi="微軟正黑體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B56820E" wp14:editId="65800671">
            <wp:simplePos x="0" y="0"/>
            <wp:positionH relativeFrom="column">
              <wp:posOffset>-38100</wp:posOffset>
            </wp:positionH>
            <wp:positionV relativeFrom="paragraph">
              <wp:posOffset>85725</wp:posOffset>
            </wp:positionV>
            <wp:extent cx="1338167" cy="1336496"/>
            <wp:effectExtent l="0" t="0" r="0" b="0"/>
            <wp:wrapThrough wrapText="bothSides">
              <wp:wrapPolygon edited="0">
                <wp:start x="7381" y="0"/>
                <wp:lineTo x="4613" y="1232"/>
                <wp:lineTo x="923" y="4004"/>
                <wp:lineTo x="0" y="7392"/>
                <wp:lineTo x="0" y="15091"/>
                <wp:lineTo x="3691" y="19711"/>
                <wp:lineTo x="6766" y="21251"/>
                <wp:lineTo x="7381" y="21251"/>
                <wp:lineTo x="13840" y="21251"/>
                <wp:lineTo x="14455" y="21251"/>
                <wp:lineTo x="17530" y="19711"/>
                <wp:lineTo x="21221" y="14783"/>
                <wp:lineTo x="21221" y="7392"/>
                <wp:lineTo x="20298" y="4312"/>
                <wp:lineTo x="15377" y="308"/>
                <wp:lineTo x="13532" y="0"/>
                <wp:lineTo x="7381" y="0"/>
              </wp:wrapPolygon>
            </wp:wrapThrough>
            <wp:docPr id="15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167" cy="1336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EF5" w:rsidRPr="00781832">
        <w:rPr>
          <w:rFonts w:ascii="微軟正黑體" w:eastAsia="微軟正黑體" w:hAnsi="微軟正黑體" w:hint="eastAsia"/>
          <w:b/>
          <w:sz w:val="30"/>
          <w:szCs w:val="30"/>
        </w:rPr>
        <w:t>TASSID</w:t>
      </w:r>
      <w:r w:rsidR="00B47129" w:rsidRPr="00781832">
        <w:rPr>
          <w:rFonts w:ascii="微軟正黑體" w:eastAsia="微軟正黑體" w:hAnsi="微軟正黑體" w:hint="eastAsia"/>
          <w:b/>
          <w:sz w:val="30"/>
          <w:szCs w:val="30"/>
        </w:rPr>
        <w:t>- Taiwan-Japan Inflammatory Bowel Disease Summit</w:t>
      </w:r>
    </w:p>
    <w:p w14:paraId="388F635B" w14:textId="6FE37073" w:rsidR="002E5BE7" w:rsidRPr="00605155" w:rsidRDefault="002E5BE7" w:rsidP="002E5BE7">
      <w:pPr>
        <w:spacing w:line="360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05155">
        <w:rPr>
          <w:rFonts w:ascii="微軟正黑體" w:eastAsia="微軟正黑體" w:hAnsi="微軟正黑體"/>
          <w:b/>
          <w:sz w:val="28"/>
          <w:szCs w:val="28"/>
        </w:rPr>
        <w:t>Kaohsiung Medical University</w:t>
      </w:r>
      <w:r w:rsidRPr="00605155">
        <w:rPr>
          <w:rFonts w:ascii="微軟正黑體" w:eastAsia="微軟正黑體" w:hAnsi="微軟正黑體" w:hint="eastAsia"/>
          <w:b/>
          <w:sz w:val="28"/>
          <w:szCs w:val="28"/>
        </w:rPr>
        <w:t xml:space="preserve"> &amp; </w:t>
      </w:r>
      <w:r w:rsidRPr="00605155">
        <w:rPr>
          <w:rFonts w:ascii="微軟正黑體" w:eastAsia="微軟正黑體" w:hAnsi="微軟正黑體"/>
          <w:b/>
          <w:sz w:val="28"/>
          <w:szCs w:val="28"/>
        </w:rPr>
        <w:t>Keio University</w:t>
      </w:r>
    </w:p>
    <w:p w14:paraId="3DA73641" w14:textId="66E49E8C" w:rsidR="005C61BD" w:rsidRPr="00605155" w:rsidRDefault="005C61BD" w:rsidP="005C61BD">
      <w:pPr>
        <w:spacing w:line="360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05155">
        <w:rPr>
          <w:rFonts w:ascii="微軟正黑體" w:eastAsia="微軟正黑體" w:hAnsi="微軟正黑體" w:hint="eastAsia"/>
          <w:b/>
          <w:sz w:val="28"/>
          <w:szCs w:val="28"/>
        </w:rPr>
        <w:t>台灣高雄醫學大學 V.S. 日本慶應大學</w:t>
      </w:r>
    </w:p>
    <w:p w14:paraId="4B80C47F" w14:textId="134C457F" w:rsidR="002E5BE7" w:rsidRPr="00605155" w:rsidRDefault="00B628B2" w:rsidP="00781832">
      <w:pPr>
        <w:spacing w:line="360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05155">
        <w:rPr>
          <w:rFonts w:ascii="微軟正黑體" w:eastAsia="微軟正黑體" w:hAnsi="微軟正黑體"/>
          <w:b/>
          <w:sz w:val="28"/>
          <w:szCs w:val="28"/>
        </w:rPr>
        <w:tab/>
      </w:r>
      <w:r w:rsidR="005C61BD" w:rsidRPr="00605155">
        <w:rPr>
          <w:rFonts w:ascii="微軟正黑體" w:eastAsia="微軟正黑體" w:hAnsi="微軟正黑體" w:hint="eastAsia"/>
          <w:b/>
          <w:sz w:val="28"/>
          <w:szCs w:val="28"/>
        </w:rPr>
        <w:t xml:space="preserve">台灣小腸醫學會- </w:t>
      </w:r>
      <w:r w:rsidR="002E5BE7" w:rsidRPr="00605155">
        <w:rPr>
          <w:rFonts w:ascii="微軟正黑體" w:eastAsia="微軟正黑體" w:hAnsi="微軟正黑體" w:hint="eastAsia"/>
          <w:b/>
          <w:sz w:val="28"/>
          <w:szCs w:val="28"/>
        </w:rPr>
        <w:t>台灣-日本 發炎性腸道疾病高峰會</w:t>
      </w:r>
    </w:p>
    <w:p w14:paraId="1B6D2CF4" w14:textId="466D833F" w:rsidR="00F55E7F" w:rsidRDefault="00F55E7F" w:rsidP="003B16B1">
      <w:pPr>
        <w:spacing w:line="360" w:lineRule="auto"/>
        <w:rPr>
          <w:rFonts w:ascii="微軟正黑體" w:eastAsia="微軟正黑體" w:hAnsi="微軟正黑體"/>
          <w:b/>
          <w:sz w:val="22"/>
          <w:szCs w:val="28"/>
        </w:rPr>
      </w:pPr>
      <w:r>
        <w:rPr>
          <w:rFonts w:ascii="微軟正黑體" w:eastAsia="微軟正黑體" w:hAnsi="微軟正黑體" w:hint="eastAsia"/>
          <w:b/>
          <w:sz w:val="22"/>
          <w:szCs w:val="28"/>
        </w:rPr>
        <w:t>主辦單位: 台灣小腸醫學會</w:t>
      </w:r>
      <w:r w:rsidR="009F36E9">
        <w:rPr>
          <w:rFonts w:ascii="微軟正黑體" w:eastAsia="微軟正黑體" w:hAnsi="微軟正黑體" w:hint="eastAsia"/>
          <w:b/>
          <w:sz w:val="22"/>
          <w:szCs w:val="28"/>
        </w:rPr>
        <w:t>、</w:t>
      </w:r>
      <w:r w:rsidR="009F36E9" w:rsidRPr="009F36E9">
        <w:rPr>
          <w:rFonts w:ascii="微軟正黑體" w:eastAsia="微軟正黑體" w:hAnsi="微軟正黑體" w:hint="eastAsia"/>
          <w:b/>
          <w:sz w:val="22"/>
          <w:szCs w:val="28"/>
        </w:rPr>
        <w:t>高雄醫學大學附設醫院</w:t>
      </w:r>
    </w:p>
    <w:p w14:paraId="3F122845" w14:textId="7D3895CC" w:rsidR="003733C3" w:rsidRPr="00965D2C" w:rsidRDefault="002E5BE7" w:rsidP="003B16B1">
      <w:pPr>
        <w:spacing w:line="360" w:lineRule="auto"/>
        <w:rPr>
          <w:rFonts w:ascii="微軟正黑體" w:eastAsia="微軟正黑體" w:hAnsi="微軟正黑體"/>
          <w:b/>
          <w:sz w:val="22"/>
          <w:szCs w:val="28"/>
        </w:rPr>
      </w:pPr>
      <w:r>
        <w:rPr>
          <w:rFonts w:ascii="微軟正黑體" w:eastAsia="微軟正黑體" w:hAnsi="微軟正黑體" w:hint="eastAsia"/>
          <w:b/>
          <w:sz w:val="22"/>
          <w:szCs w:val="28"/>
        </w:rPr>
        <w:t>Event Date</w:t>
      </w:r>
      <w:r w:rsidR="003733C3" w:rsidRPr="00965D2C">
        <w:rPr>
          <w:rFonts w:ascii="微軟正黑體" w:eastAsia="微軟正黑體" w:hAnsi="微軟正黑體"/>
          <w:b/>
          <w:sz w:val="22"/>
          <w:szCs w:val="28"/>
        </w:rPr>
        <w:t>:</w:t>
      </w:r>
      <w:r w:rsidR="00B35212" w:rsidRPr="00965D2C">
        <w:rPr>
          <w:rFonts w:ascii="微軟正黑體" w:eastAsia="微軟正黑體" w:hAnsi="微軟正黑體" w:hint="eastAsia"/>
          <w:b/>
          <w:sz w:val="22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sz w:val="22"/>
          <w:szCs w:val="28"/>
        </w:rPr>
        <w:tab/>
        <w:t>09:00- 12:30</w:t>
      </w:r>
      <w:r>
        <w:rPr>
          <w:rFonts w:ascii="微軟正黑體" w:eastAsia="微軟正黑體" w:hAnsi="微軟正黑體" w:hint="eastAsia"/>
          <w:b/>
          <w:sz w:val="22"/>
          <w:szCs w:val="28"/>
        </w:rPr>
        <w:tab/>
        <w:t>Saturday</w:t>
      </w:r>
      <w:r>
        <w:rPr>
          <w:rFonts w:ascii="微軟正黑體" w:eastAsia="微軟正黑體" w:hAnsi="微軟正黑體" w:hint="eastAsia"/>
          <w:b/>
          <w:sz w:val="22"/>
          <w:szCs w:val="28"/>
        </w:rPr>
        <w:tab/>
        <w:t xml:space="preserve"> July 21</w:t>
      </w:r>
      <w:r w:rsidRPr="002E5BE7">
        <w:rPr>
          <w:rFonts w:ascii="微軟正黑體" w:eastAsia="微軟正黑體" w:hAnsi="微軟正黑體" w:hint="eastAsia"/>
          <w:b/>
          <w:sz w:val="22"/>
          <w:szCs w:val="28"/>
          <w:vertAlign w:val="superscript"/>
        </w:rPr>
        <w:t>st</w:t>
      </w:r>
      <w:r w:rsidR="00F55E7F">
        <w:rPr>
          <w:rFonts w:ascii="微軟正黑體" w:eastAsia="微軟正黑體" w:hAnsi="微軟正黑體" w:hint="eastAsia"/>
          <w:b/>
          <w:sz w:val="22"/>
          <w:szCs w:val="28"/>
        </w:rPr>
        <w:t>, 2018</w:t>
      </w:r>
    </w:p>
    <w:p w14:paraId="1431E4A7" w14:textId="77777777" w:rsidR="00EC6D81" w:rsidRDefault="002E5BE7" w:rsidP="003B16B1">
      <w:pPr>
        <w:spacing w:line="360" w:lineRule="auto"/>
        <w:rPr>
          <w:rFonts w:ascii="微軟正黑體" w:eastAsia="微軟正黑體" w:hAnsi="微軟正黑體"/>
          <w:b/>
          <w:sz w:val="22"/>
          <w:szCs w:val="28"/>
        </w:rPr>
      </w:pPr>
      <w:r>
        <w:rPr>
          <w:rFonts w:ascii="微軟正黑體" w:eastAsia="微軟正黑體" w:hAnsi="微軟正黑體" w:hint="eastAsia"/>
          <w:b/>
          <w:sz w:val="22"/>
          <w:szCs w:val="28"/>
        </w:rPr>
        <w:t>Event Place</w:t>
      </w:r>
      <w:r w:rsidR="003733C3" w:rsidRPr="00965D2C">
        <w:rPr>
          <w:rFonts w:ascii="微軟正黑體" w:eastAsia="微軟正黑體" w:hAnsi="微軟正黑體"/>
          <w:b/>
          <w:sz w:val="22"/>
          <w:szCs w:val="28"/>
        </w:rPr>
        <w:t>:</w:t>
      </w:r>
      <w:r>
        <w:rPr>
          <w:rFonts w:ascii="微軟正黑體" w:eastAsia="微軟正黑體" w:hAnsi="微軟正黑體" w:hint="eastAsia"/>
          <w:b/>
          <w:sz w:val="22"/>
          <w:szCs w:val="28"/>
        </w:rPr>
        <w:tab/>
        <w:t>6F, First Conference Hall, Kaohsiung Medical University</w:t>
      </w:r>
    </w:p>
    <w:p w14:paraId="649493F5" w14:textId="534F0EC4" w:rsidR="00EC6D81" w:rsidRPr="00781832" w:rsidRDefault="00EC6D81" w:rsidP="003B16B1">
      <w:pPr>
        <w:spacing w:line="360" w:lineRule="auto"/>
        <w:rPr>
          <w:rFonts w:ascii="微軟正黑體" w:eastAsia="微軟正黑體" w:hAnsi="微軟正黑體" w:hint="eastAsia"/>
          <w:b/>
          <w:sz w:val="22"/>
          <w:szCs w:val="28"/>
        </w:rPr>
      </w:pPr>
      <w:r>
        <w:rPr>
          <w:rFonts w:ascii="微軟正黑體" w:eastAsia="微軟正黑體" w:hAnsi="微軟正黑體"/>
          <w:b/>
          <w:sz w:val="22"/>
          <w:szCs w:val="28"/>
        </w:rPr>
        <w:tab/>
      </w:r>
      <w:r>
        <w:rPr>
          <w:rFonts w:ascii="微軟正黑體" w:eastAsia="微軟正黑體" w:hAnsi="微軟正黑體"/>
          <w:b/>
          <w:sz w:val="22"/>
          <w:szCs w:val="28"/>
        </w:rPr>
        <w:tab/>
      </w:r>
      <w:r>
        <w:rPr>
          <w:rFonts w:ascii="微軟正黑體" w:eastAsia="微軟正黑體" w:hAnsi="微軟正黑體"/>
          <w:b/>
          <w:sz w:val="22"/>
          <w:szCs w:val="28"/>
        </w:rPr>
        <w:tab/>
      </w:r>
      <w:r w:rsidRPr="00EC6D81">
        <w:rPr>
          <w:rFonts w:ascii="微軟正黑體" w:eastAsia="微軟正黑體" w:hAnsi="微軟正黑體" w:hint="eastAsia"/>
          <w:b/>
          <w:sz w:val="22"/>
          <w:szCs w:val="28"/>
        </w:rPr>
        <w:t>高雄醫學大學附設中和紀念醫院啟川大樓6F第一講堂</w:t>
      </w:r>
    </w:p>
    <w:tbl>
      <w:tblPr>
        <w:tblW w:w="10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00"/>
        <w:gridCol w:w="3060"/>
        <w:gridCol w:w="2860"/>
      </w:tblGrid>
      <w:tr w:rsidR="000E2C45" w:rsidRPr="00965D2C" w14:paraId="6D8AF493" w14:textId="77777777" w:rsidTr="00BF4B53">
        <w:trPr>
          <w:jc w:val="center"/>
        </w:trPr>
        <w:tc>
          <w:tcPr>
            <w:tcW w:w="1395" w:type="dxa"/>
            <w:shd w:val="clear" w:color="auto" w:fill="FFFF66"/>
          </w:tcPr>
          <w:p w14:paraId="41EDF15B" w14:textId="77777777" w:rsidR="0029391D" w:rsidRPr="00965D2C" w:rsidRDefault="0029391D" w:rsidP="00875C57">
            <w:pPr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 w:rsidRPr="00965D2C">
              <w:rPr>
                <w:rFonts w:ascii="微軟正黑體" w:eastAsia="微軟正黑體" w:hAnsi="微軟正黑體" w:cs="Arial"/>
                <w:b/>
                <w:sz w:val="20"/>
              </w:rPr>
              <w:t>Time</w:t>
            </w:r>
          </w:p>
        </w:tc>
        <w:tc>
          <w:tcPr>
            <w:tcW w:w="3600" w:type="dxa"/>
            <w:shd w:val="clear" w:color="auto" w:fill="FFFF66"/>
          </w:tcPr>
          <w:p w14:paraId="605106C0" w14:textId="77777777" w:rsidR="0029391D" w:rsidRPr="00965D2C" w:rsidRDefault="0029391D" w:rsidP="00875C57">
            <w:pPr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 w:rsidRPr="00965D2C">
              <w:rPr>
                <w:rFonts w:ascii="微軟正黑體" w:eastAsia="微軟正黑體" w:hAnsi="微軟正黑體" w:cs="Arial"/>
                <w:b/>
                <w:sz w:val="20"/>
              </w:rPr>
              <w:t>Topic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FFFF66"/>
          </w:tcPr>
          <w:p w14:paraId="1F7CD3A9" w14:textId="77777777" w:rsidR="0029391D" w:rsidRPr="00965D2C" w:rsidRDefault="0029391D" w:rsidP="00875C57">
            <w:pPr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 w:rsidRPr="00965D2C">
              <w:rPr>
                <w:rFonts w:ascii="微軟正黑體" w:eastAsia="微軟正黑體" w:hAnsi="微軟正黑體" w:cs="Arial"/>
                <w:b/>
                <w:sz w:val="20"/>
              </w:rPr>
              <w:t>Speaker</w:t>
            </w:r>
          </w:p>
        </w:tc>
        <w:tc>
          <w:tcPr>
            <w:tcW w:w="2860" w:type="dxa"/>
            <w:tcBorders>
              <w:left w:val="single" w:sz="4" w:space="0" w:color="auto"/>
            </w:tcBorders>
            <w:shd w:val="clear" w:color="auto" w:fill="FFFF66"/>
          </w:tcPr>
          <w:p w14:paraId="12D0C10E" w14:textId="77777777" w:rsidR="0029391D" w:rsidRPr="00965D2C" w:rsidRDefault="0029391D" w:rsidP="00875C57">
            <w:pPr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 w:rsidRPr="00965D2C">
              <w:rPr>
                <w:rFonts w:ascii="微軟正黑體" w:eastAsia="微軟正黑體" w:hAnsi="微軟正黑體" w:cs="Arial"/>
                <w:b/>
                <w:sz w:val="20"/>
              </w:rPr>
              <w:t>Moderator</w:t>
            </w:r>
          </w:p>
        </w:tc>
      </w:tr>
      <w:tr w:rsidR="0029391D" w:rsidRPr="00965D2C" w14:paraId="3060AAC5" w14:textId="77777777" w:rsidTr="00BF4B53">
        <w:trPr>
          <w:trHeight w:val="793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06D597FA" w14:textId="009BB42A" w:rsidR="0029391D" w:rsidRPr="00965D2C" w:rsidRDefault="00CD5604" w:rsidP="00875C57">
            <w:pPr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 w:rsidRPr="00965D2C">
              <w:rPr>
                <w:rFonts w:ascii="微軟正黑體" w:eastAsia="微軟正黑體" w:hAnsi="微軟正黑體" w:cs="Arial" w:hint="eastAsia"/>
                <w:b/>
                <w:sz w:val="20"/>
              </w:rPr>
              <w:t>09:00</w:t>
            </w:r>
            <w:r w:rsidR="00C92847" w:rsidRPr="00965D2C">
              <w:rPr>
                <w:rFonts w:ascii="微軟正黑體" w:eastAsia="微軟正黑體" w:hAnsi="微軟正黑體" w:cs="Arial" w:hint="eastAsia"/>
                <w:b/>
                <w:sz w:val="20"/>
              </w:rPr>
              <w:t>-</w:t>
            </w:r>
            <w:r w:rsidR="00CC1891">
              <w:rPr>
                <w:rFonts w:ascii="微軟正黑體" w:eastAsia="微軟正黑體" w:hAnsi="微軟正黑體" w:cs="Arial" w:hint="eastAsia"/>
                <w:b/>
                <w:sz w:val="20"/>
              </w:rPr>
              <w:t>09:05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B340CF0" w14:textId="77777777" w:rsidR="0029391D" w:rsidRPr="00965D2C" w:rsidRDefault="0029391D" w:rsidP="00965D2C">
            <w:pPr>
              <w:rPr>
                <w:rFonts w:ascii="微軟正黑體" w:eastAsia="微軟正黑體" w:hAnsi="微軟正黑體" w:cs="Arial"/>
                <w:b/>
                <w:sz w:val="20"/>
              </w:rPr>
            </w:pPr>
            <w:r w:rsidRPr="00965D2C">
              <w:rPr>
                <w:rFonts w:ascii="微軟正黑體" w:eastAsia="微軟正黑體" w:hAnsi="微軟正黑體" w:cs="Arial"/>
                <w:b/>
                <w:sz w:val="20"/>
              </w:rPr>
              <w:t>Opening Remarks</w:t>
            </w:r>
          </w:p>
        </w:tc>
        <w:tc>
          <w:tcPr>
            <w:tcW w:w="5920" w:type="dxa"/>
            <w:gridSpan w:val="2"/>
            <w:shd w:val="clear" w:color="auto" w:fill="auto"/>
            <w:vAlign w:val="center"/>
          </w:tcPr>
          <w:p w14:paraId="05AA69FB" w14:textId="486BA3C7" w:rsidR="003C5C9E" w:rsidRPr="00965D2C" w:rsidRDefault="00FA0241" w:rsidP="003C5C9E">
            <w:pPr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 w:rsidRPr="00965D2C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邱正堂 理事長</w:t>
            </w:r>
          </w:p>
          <w:p w14:paraId="29580265" w14:textId="5A437B83" w:rsidR="0029391D" w:rsidRPr="00965D2C" w:rsidRDefault="00FA0241" w:rsidP="003C5C9E">
            <w:pPr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 w:rsidRPr="00965D2C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台灣小腸醫學會</w:t>
            </w:r>
          </w:p>
        </w:tc>
      </w:tr>
      <w:tr w:rsidR="003B7D95" w:rsidRPr="00965D2C" w14:paraId="30E261D7" w14:textId="77777777" w:rsidTr="00BF4B53">
        <w:trPr>
          <w:trHeight w:val="569"/>
          <w:jc w:val="center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40563" w14:textId="70900B60" w:rsidR="003B7D95" w:rsidRPr="00965D2C" w:rsidRDefault="00CC1891" w:rsidP="00875C57">
            <w:pPr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</w:rPr>
              <w:t>09:05</w:t>
            </w:r>
            <w:r w:rsidR="00CD5604" w:rsidRPr="00965D2C">
              <w:rPr>
                <w:rFonts w:ascii="微軟正黑體" w:eastAsia="微軟正黑體" w:hAnsi="微軟正黑體" w:cs="Arial"/>
                <w:b/>
                <w:sz w:val="20"/>
              </w:rPr>
              <w:t>-</w:t>
            </w:r>
            <w:r w:rsidR="00AF5259">
              <w:rPr>
                <w:rFonts w:ascii="微軟正黑體" w:eastAsia="微軟正黑體" w:hAnsi="微軟正黑體" w:cs="Arial" w:hint="eastAsia"/>
                <w:b/>
                <w:sz w:val="20"/>
              </w:rPr>
              <w:t>09:</w:t>
            </w:r>
            <w:r w:rsidR="00137B02">
              <w:rPr>
                <w:rFonts w:ascii="微軟正黑體" w:eastAsia="微軟正黑體" w:hAnsi="微軟正黑體" w:cs="Arial" w:hint="eastAsia"/>
                <w:b/>
                <w:sz w:val="20"/>
              </w:rPr>
              <w:t>4</w:t>
            </w:r>
            <w:r>
              <w:rPr>
                <w:rFonts w:ascii="微軟正黑體" w:eastAsia="微軟正黑體" w:hAnsi="微軟正黑體" w:cs="Arial" w:hint="eastAsia"/>
                <w:b/>
                <w:sz w:val="20"/>
              </w:rPr>
              <w:t>5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F54D2" w14:textId="3C87B453" w:rsidR="003B7D95" w:rsidRPr="00965D2C" w:rsidRDefault="00446090" w:rsidP="00CC1891">
            <w:pPr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</w:pPr>
            <w:r w:rsidRPr="00446090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  <w:t xml:space="preserve">Is Hiroshige blue dye a miracle medicine or a </w:t>
            </w:r>
            <w:r w:rsidR="004E44F0" w:rsidRPr="00446090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  <w:t>ridiculous</w:t>
            </w:r>
            <w:r w:rsidRPr="00446090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  <w:t xml:space="preserve"> poison for ulcerative colitis</w:t>
            </w:r>
            <w:r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  <w:t>?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A732" w14:textId="316F4BC1" w:rsidR="003B7D95" w:rsidRDefault="00137B02" w:rsidP="00E866AF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0"/>
              </w:rPr>
              <w:t>金井 隆典 教授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0"/>
              </w:rPr>
              <w:br/>
              <w:t xml:space="preserve">Prof. </w:t>
            </w:r>
            <w:r w:rsidR="008F4F36" w:rsidRPr="00965D2C">
              <w:rPr>
                <w:rFonts w:ascii="微軟正黑體" w:eastAsia="微軟正黑體" w:hAnsi="微軟正黑體" w:cs="Arial"/>
                <w:b/>
                <w:bCs/>
                <w:sz w:val="20"/>
              </w:rPr>
              <w:t>Takanori Kanai</w:t>
            </w:r>
          </w:p>
          <w:p w14:paraId="15BA0627" w14:textId="78F1020B" w:rsidR="00137B02" w:rsidRDefault="000B2322" w:rsidP="00E866AF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0"/>
              </w:rPr>
              <w:t>日本</w:t>
            </w:r>
            <w:r w:rsidR="00137B02">
              <w:rPr>
                <w:rFonts w:ascii="微軟正黑體" w:eastAsia="微軟正黑體" w:hAnsi="微軟正黑體" w:cs="Arial" w:hint="eastAsia"/>
                <w:b/>
                <w:bCs/>
                <w:sz w:val="20"/>
              </w:rPr>
              <w:t>慶應大學</w:t>
            </w:r>
          </w:p>
          <w:p w14:paraId="4D15F6DF" w14:textId="30CF5067" w:rsidR="00965D2C" w:rsidRPr="00965D2C" w:rsidRDefault="00965D2C" w:rsidP="00E866AF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0"/>
              </w:rPr>
              <w:t>Keio University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55" w14:textId="77777777" w:rsidR="00FA0241" w:rsidRPr="00965D2C" w:rsidRDefault="00FA0241" w:rsidP="00FA0241">
            <w:pPr>
              <w:widowControl/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 w:rsidRPr="00965D2C">
              <w:rPr>
                <w:rFonts w:ascii="微軟正黑體" w:eastAsia="微軟正黑體" w:hAnsi="微軟正黑體" w:cs="Arial" w:hint="eastAsia"/>
                <w:b/>
                <w:sz w:val="20"/>
              </w:rPr>
              <w:t>邱正堂 理事長</w:t>
            </w:r>
          </w:p>
          <w:p w14:paraId="20C7ED2C" w14:textId="5ECF41CE" w:rsidR="003B7D95" w:rsidRPr="00965D2C" w:rsidRDefault="00FA0241" w:rsidP="00FA0241">
            <w:pPr>
              <w:widowControl/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 w:rsidRPr="00965D2C">
              <w:rPr>
                <w:rFonts w:ascii="微軟正黑體" w:eastAsia="微軟正黑體" w:hAnsi="微軟正黑體" w:cs="Arial" w:hint="eastAsia"/>
                <w:b/>
                <w:sz w:val="20"/>
              </w:rPr>
              <w:t>台灣小腸醫學會</w:t>
            </w:r>
          </w:p>
        </w:tc>
      </w:tr>
      <w:tr w:rsidR="00FA0241" w:rsidRPr="00965D2C" w14:paraId="38B8F9A0" w14:textId="77777777" w:rsidTr="00BF4B53">
        <w:trPr>
          <w:trHeight w:val="569"/>
          <w:jc w:val="center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0CBDF" w14:textId="338AE630" w:rsidR="00FA0241" w:rsidRPr="00965D2C" w:rsidRDefault="00137B02" w:rsidP="00875C57">
            <w:pPr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</w:rPr>
              <w:t>09:4</w:t>
            </w:r>
            <w:r w:rsidR="00CC1891">
              <w:rPr>
                <w:rFonts w:ascii="微軟正黑體" w:eastAsia="微軟正黑體" w:hAnsi="微軟正黑體" w:cs="Arial" w:hint="eastAsia"/>
                <w:b/>
                <w:sz w:val="20"/>
              </w:rPr>
              <w:t>5</w:t>
            </w:r>
            <w:r w:rsidR="00CD5604" w:rsidRPr="00965D2C">
              <w:rPr>
                <w:rFonts w:ascii="微軟正黑體" w:eastAsia="微軟正黑體" w:hAnsi="微軟正黑體" w:cs="Arial"/>
                <w:b/>
                <w:sz w:val="20"/>
              </w:rPr>
              <w:t>-</w:t>
            </w:r>
            <w:r>
              <w:rPr>
                <w:rFonts w:ascii="微軟正黑體" w:eastAsia="微軟正黑體" w:hAnsi="微軟正黑體" w:cs="Arial" w:hint="eastAsia"/>
                <w:b/>
                <w:sz w:val="20"/>
              </w:rPr>
              <w:t>10:1</w:t>
            </w:r>
            <w:r w:rsidR="00CC1891">
              <w:rPr>
                <w:rFonts w:ascii="微軟正黑體" w:eastAsia="微軟正黑體" w:hAnsi="微軟正黑體" w:cs="Arial" w:hint="eastAsia"/>
                <w:b/>
                <w:sz w:val="20"/>
              </w:rPr>
              <w:t>5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A0DBE" w14:textId="7DC83000" w:rsidR="00FA0241" w:rsidRPr="00965D2C" w:rsidRDefault="00F96EF5" w:rsidP="00CC1891">
            <w:pPr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lang w:bidi="th-TH"/>
              </w:rPr>
              <w:t>The real world experience</w:t>
            </w:r>
            <w:r w:rsidR="00CC1891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lang w:bidi="th-TH"/>
              </w:rPr>
              <w:t xml:space="preserve"> in Taiwa</w:t>
            </w:r>
            <w:r w:rsidR="004E44F0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lang w:bidi="th-TH"/>
              </w:rPr>
              <w:t xml:space="preserve">n- Optimizing IBD care with Multidisciplinary Team </w:t>
            </w:r>
            <w:r w:rsidR="00CC1891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lang w:bidi="th-TH"/>
              </w:rPr>
              <w:t>approach.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5A0EE" w14:textId="77777777" w:rsidR="00FA0241" w:rsidRPr="00CC1891" w:rsidRDefault="00965D2C" w:rsidP="00E866AF">
            <w:pPr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0"/>
                <w:sz w:val="20"/>
              </w:rPr>
            </w:pPr>
            <w:r w:rsidRPr="00CC1891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0"/>
                <w:sz w:val="20"/>
              </w:rPr>
              <w:t>吳耿良 主任</w:t>
            </w:r>
          </w:p>
          <w:p w14:paraId="418E02CC" w14:textId="39A67B10" w:rsidR="00D303AE" w:rsidRPr="00183E5B" w:rsidRDefault="00965D2C" w:rsidP="00183E5B">
            <w:pPr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0"/>
                <w:sz w:val="20"/>
              </w:rPr>
            </w:pPr>
            <w:r w:rsidRPr="00CC1891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0"/>
                <w:sz w:val="20"/>
              </w:rPr>
              <w:t>高雄長庚紀念醫院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DDF33" w14:textId="77777777" w:rsidR="00FA0241" w:rsidRPr="00965D2C" w:rsidRDefault="00FA0241" w:rsidP="00E866AF">
            <w:pPr>
              <w:widowControl/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 w:rsidRPr="00965D2C">
              <w:rPr>
                <w:rFonts w:ascii="微軟正黑體" w:eastAsia="微軟正黑體" w:hAnsi="微軟正黑體" w:cs="Arial" w:hint="eastAsia"/>
                <w:b/>
                <w:sz w:val="20"/>
              </w:rPr>
              <w:t>吳登強 副院長</w:t>
            </w:r>
          </w:p>
          <w:p w14:paraId="000E1E9C" w14:textId="0B220E42" w:rsidR="00FA0241" w:rsidRPr="00965D2C" w:rsidRDefault="00FA0241" w:rsidP="00E866AF">
            <w:pPr>
              <w:widowControl/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 w:rsidRPr="00965D2C">
              <w:rPr>
                <w:rFonts w:ascii="微軟正黑體" w:eastAsia="微軟正黑體" w:hAnsi="微軟正黑體" w:cs="Arial" w:hint="eastAsia"/>
                <w:b/>
                <w:sz w:val="20"/>
              </w:rPr>
              <w:t>高雄市立大同醫院</w:t>
            </w:r>
          </w:p>
        </w:tc>
      </w:tr>
      <w:tr w:rsidR="00CD5604" w:rsidRPr="00965D2C" w14:paraId="6C87B21C" w14:textId="77777777" w:rsidTr="00BF4B53">
        <w:trPr>
          <w:trHeight w:val="300"/>
          <w:jc w:val="center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4198A2BE" w14:textId="086FFBC6" w:rsidR="00CD5604" w:rsidRPr="00965D2C" w:rsidRDefault="00137B02" w:rsidP="00875C57">
            <w:pPr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</w:rPr>
              <w:t>10:1</w:t>
            </w:r>
            <w:r w:rsidR="00CC1891">
              <w:rPr>
                <w:rFonts w:ascii="微軟正黑體" w:eastAsia="微軟正黑體" w:hAnsi="微軟正黑體" w:cs="Arial" w:hint="eastAsia"/>
                <w:b/>
                <w:sz w:val="20"/>
              </w:rPr>
              <w:t>5</w:t>
            </w:r>
            <w:r w:rsidR="00CD5604" w:rsidRPr="00965D2C">
              <w:rPr>
                <w:rFonts w:ascii="微軟正黑體" w:eastAsia="微軟正黑體" w:hAnsi="微軟正黑體" w:cs="Arial"/>
                <w:b/>
                <w:sz w:val="20"/>
              </w:rPr>
              <w:t>-</w:t>
            </w:r>
            <w:r w:rsidR="00AF5259">
              <w:rPr>
                <w:rFonts w:ascii="微軟正黑體" w:eastAsia="微軟正黑體" w:hAnsi="微軟正黑體" w:cs="Arial" w:hint="eastAsia"/>
                <w:b/>
                <w:sz w:val="20"/>
              </w:rPr>
              <w:t>10:2</w:t>
            </w:r>
            <w:r w:rsidR="00CC1891">
              <w:rPr>
                <w:rFonts w:ascii="微軟正黑體" w:eastAsia="微軟正黑體" w:hAnsi="微軟正黑體" w:cs="Arial" w:hint="eastAsia"/>
                <w:b/>
                <w:sz w:val="20"/>
              </w:rPr>
              <w:t>5</w:t>
            </w:r>
          </w:p>
        </w:tc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0322E3BE" w14:textId="2DEBF0E5" w:rsidR="00CD5604" w:rsidRPr="00965D2C" w:rsidRDefault="00CD5604" w:rsidP="00E866AF">
            <w:pPr>
              <w:widowControl/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 w:rsidRPr="00965D2C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  <w:t>Coffee Break</w:t>
            </w:r>
          </w:p>
        </w:tc>
      </w:tr>
      <w:tr w:rsidR="003B7D95" w:rsidRPr="00965D2C" w14:paraId="249FDF84" w14:textId="77777777" w:rsidTr="00BF4B53">
        <w:trPr>
          <w:trHeight w:val="569"/>
          <w:jc w:val="center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3910" w14:textId="509789FD" w:rsidR="003B7D95" w:rsidRPr="00965D2C" w:rsidRDefault="00AF5259" w:rsidP="00875C57">
            <w:pPr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</w:rPr>
              <w:t>10:2</w:t>
            </w:r>
            <w:r w:rsidR="00CC1891">
              <w:rPr>
                <w:rFonts w:ascii="微軟正黑體" w:eastAsia="微軟正黑體" w:hAnsi="微軟正黑體" w:cs="Arial" w:hint="eastAsia"/>
                <w:b/>
                <w:sz w:val="20"/>
              </w:rPr>
              <w:t>5</w:t>
            </w:r>
            <w:r w:rsidR="006A570B" w:rsidRPr="00965D2C">
              <w:rPr>
                <w:rFonts w:ascii="微軟正黑體" w:eastAsia="微軟正黑體" w:hAnsi="微軟正黑體" w:cs="Arial"/>
                <w:b/>
                <w:sz w:val="20"/>
              </w:rPr>
              <w:t>-</w:t>
            </w:r>
            <w:r w:rsidR="00137B02">
              <w:rPr>
                <w:rFonts w:ascii="微軟正黑體" w:eastAsia="微軟正黑體" w:hAnsi="微軟正黑體" w:cs="Arial" w:hint="eastAsia"/>
                <w:b/>
                <w:sz w:val="20"/>
              </w:rPr>
              <w:t>10:5</w:t>
            </w:r>
            <w:r w:rsidR="00CC1891">
              <w:rPr>
                <w:rFonts w:ascii="微軟正黑體" w:eastAsia="微軟正黑體" w:hAnsi="微軟正黑體" w:cs="Arial" w:hint="eastAsia"/>
                <w:b/>
                <w:sz w:val="20"/>
              </w:rPr>
              <w:t>5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115A" w14:textId="205AD8F4" w:rsidR="003B7D95" w:rsidRPr="00965D2C" w:rsidRDefault="00F96EF5" w:rsidP="00F96EF5">
            <w:pPr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lang w:bidi="th-TH"/>
              </w:rPr>
              <w:t>Case discussion</w:t>
            </w:r>
            <w:r w:rsidR="00CC1891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lang w:bidi="th-TH"/>
              </w:rPr>
              <w:t xml:space="preserve">- </w:t>
            </w:r>
            <w:r w:rsidR="001E0B43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  <w:t>Be</w:t>
            </w:r>
            <w:r w:rsidR="001E0B43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lang w:bidi="th-TH"/>
              </w:rPr>
              <w:t>hcet</w:t>
            </w:r>
            <w:r w:rsidR="001E0B43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  <w:t>’</w:t>
            </w:r>
            <w:r w:rsidR="001E0B43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lang w:bidi="th-TH"/>
              </w:rPr>
              <w:t>s disease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lang w:bidi="th-TH"/>
              </w:rPr>
              <w:t xml:space="preserve"> challenge cases in Keio university.</w:t>
            </w:r>
            <w:r w:rsidR="001532D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EA925" w14:textId="0F83A411" w:rsidR="00137B02" w:rsidRDefault="00137B02" w:rsidP="00E866AF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宮田 直輝 醫師</w:t>
            </w:r>
          </w:p>
          <w:p w14:paraId="1C4C52D1" w14:textId="488BB141" w:rsidR="003B7D95" w:rsidRDefault="00137B02" w:rsidP="00E866AF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 xml:space="preserve">Dr. </w:t>
            </w:r>
            <w:r w:rsidR="00B21441" w:rsidRPr="00965D2C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  <w:t>Naoteru Miyata</w:t>
            </w:r>
          </w:p>
          <w:p w14:paraId="6957F100" w14:textId="140CE6AE" w:rsidR="00CA51E7" w:rsidRDefault="000B2322" w:rsidP="00E866AF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日本</w:t>
            </w:r>
            <w:r w:rsidR="00B05C9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國際醫療福祉大學</w:t>
            </w:r>
            <w:r w:rsidR="00BF4B5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三田醫院</w:t>
            </w:r>
          </w:p>
          <w:p w14:paraId="115C1ADD" w14:textId="7F56EC49" w:rsidR="00965D2C" w:rsidRPr="00965D2C" w:rsidRDefault="00CA51E7" w:rsidP="00E866AF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International University of Health and Welfare</w:t>
            </w:r>
            <w:r w:rsidR="00BF4B5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, Mita Hospital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3947" w14:textId="77777777" w:rsidR="00CD5604" w:rsidRPr="00965D2C" w:rsidRDefault="00CD5604" w:rsidP="00CD5604">
            <w:pPr>
              <w:widowControl/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 w:rsidRPr="00965D2C">
              <w:rPr>
                <w:rFonts w:ascii="微軟正黑體" w:eastAsia="微軟正黑體" w:hAnsi="微軟正黑體" w:cs="Arial" w:hint="eastAsia"/>
                <w:b/>
                <w:sz w:val="20"/>
              </w:rPr>
              <w:t>郭昭宏 教授</w:t>
            </w:r>
          </w:p>
          <w:p w14:paraId="4F9F12C5" w14:textId="1D9C19E8" w:rsidR="006A570B" w:rsidRPr="00965D2C" w:rsidRDefault="00CD5604" w:rsidP="00CD5604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 w:rsidRPr="00965D2C">
              <w:rPr>
                <w:rFonts w:ascii="微軟正黑體" w:eastAsia="微軟正黑體" w:hAnsi="微軟正黑體" w:cs="Arial" w:hint="eastAsia"/>
                <w:b/>
                <w:sz w:val="20"/>
              </w:rPr>
              <w:t>高雄醫學大學</w:t>
            </w:r>
          </w:p>
        </w:tc>
      </w:tr>
      <w:tr w:rsidR="003B7D95" w:rsidRPr="00965D2C" w14:paraId="5C004129" w14:textId="77777777" w:rsidTr="00BF4B53">
        <w:trPr>
          <w:trHeight w:val="569"/>
          <w:jc w:val="center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9D87" w14:textId="039FF81D" w:rsidR="003B7D95" w:rsidRPr="00965D2C" w:rsidRDefault="00AF5259" w:rsidP="00875C57">
            <w:pPr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</w:rPr>
              <w:t>10:5</w:t>
            </w:r>
            <w:r w:rsidR="00CC1891">
              <w:rPr>
                <w:rFonts w:ascii="微軟正黑體" w:eastAsia="微軟正黑體" w:hAnsi="微軟正黑體" w:cs="Arial" w:hint="eastAsia"/>
                <w:b/>
                <w:sz w:val="20"/>
              </w:rPr>
              <w:t>5</w:t>
            </w:r>
            <w:r w:rsidR="00CA5C5F" w:rsidRPr="00965D2C">
              <w:rPr>
                <w:rFonts w:ascii="微軟正黑體" w:eastAsia="微軟正黑體" w:hAnsi="微軟正黑體" w:cs="Arial" w:hint="eastAsia"/>
                <w:b/>
                <w:sz w:val="20"/>
              </w:rPr>
              <w:t>-</w:t>
            </w:r>
            <w:r>
              <w:rPr>
                <w:rFonts w:ascii="微軟正黑體" w:eastAsia="微軟正黑體" w:hAnsi="微軟正黑體" w:cs="Arial" w:hint="eastAsia"/>
                <w:b/>
                <w:sz w:val="20"/>
              </w:rPr>
              <w:t>11:2</w:t>
            </w:r>
            <w:r w:rsidR="00CC1891">
              <w:rPr>
                <w:rFonts w:ascii="微軟正黑體" w:eastAsia="微軟正黑體" w:hAnsi="微軟正黑體" w:cs="Arial" w:hint="eastAsia"/>
                <w:b/>
                <w:sz w:val="20"/>
              </w:rPr>
              <w:t>5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FDF6" w14:textId="6D6C4AF8" w:rsidR="003B7D95" w:rsidRPr="00965D2C" w:rsidRDefault="00F96EF5" w:rsidP="00061392">
            <w:pPr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lang w:bidi="th-TH"/>
              </w:rPr>
              <w:t xml:space="preserve">Case discussion- IBD challenge cases </w:t>
            </w:r>
            <w:r w:rsidR="00D303AE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lang w:bidi="th-TH"/>
              </w:rPr>
              <w:t xml:space="preserve">in Kaohsiung medical </w:t>
            </w:r>
            <w:r w:rsidR="00D303AE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  <w:t xml:space="preserve">university.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D7A1" w14:textId="223181A9" w:rsidR="002558C3" w:rsidRPr="00965D2C" w:rsidRDefault="00C42134" w:rsidP="00E866AF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 w:rsidRPr="00965D2C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許文鴻</w:t>
            </w:r>
            <w:r w:rsidR="00B21441" w:rsidRPr="00965D2C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 xml:space="preserve"> 助理教授</w:t>
            </w:r>
          </w:p>
          <w:p w14:paraId="13DBA7E6" w14:textId="77D53057" w:rsidR="00D303AE" w:rsidRPr="00965D2C" w:rsidRDefault="00B21441" w:rsidP="00D303AE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 w:rsidRPr="00965D2C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高雄醫學大學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E1F9E" w14:textId="28AC8C95" w:rsidR="003B7D95" w:rsidRDefault="00EE6569" w:rsidP="001F7ABF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 xml:space="preserve">蘇育正 </w:t>
            </w:r>
            <w:r w:rsidR="00965D2C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主任</w:t>
            </w:r>
          </w:p>
          <w:p w14:paraId="596A3F03" w14:textId="0CAAB388" w:rsidR="00D303AE" w:rsidRPr="00965D2C" w:rsidRDefault="00EE6569" w:rsidP="00183E5B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高雄醫學大學附設醫院</w:t>
            </w:r>
          </w:p>
        </w:tc>
      </w:tr>
      <w:tr w:rsidR="00AF5259" w:rsidRPr="00965D2C" w14:paraId="70E0DF47" w14:textId="77777777" w:rsidTr="00BF4B53">
        <w:trPr>
          <w:trHeight w:val="569"/>
          <w:jc w:val="center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EEF5F" w14:textId="0D85900C" w:rsidR="00AF5259" w:rsidRDefault="00AF5259" w:rsidP="00875C57">
            <w:pPr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</w:rPr>
              <w:t>11:25-12:05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FCE8" w14:textId="4147E198" w:rsidR="00AF5259" w:rsidRDefault="00AF5259" w:rsidP="00061392">
            <w:pPr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lang w:bidi="th-TH"/>
              </w:rPr>
              <w:t>Case discussion- IBD management with biologics in Kaohsiung.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E177" w14:textId="7037EA2D" w:rsidR="00AF5259" w:rsidRDefault="00AF5259" w:rsidP="00E866AF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王俊</w:t>
            </w:r>
            <w:r w:rsidR="00137B0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偉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 xml:space="preserve"> 醫師</w:t>
            </w:r>
          </w:p>
          <w:p w14:paraId="36B0319D" w14:textId="2CB5F723" w:rsidR="00AF5259" w:rsidRPr="00965D2C" w:rsidRDefault="00AF5259" w:rsidP="00E866AF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高雄市立大同醫院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4BDDC" w14:textId="77777777" w:rsidR="00AF5259" w:rsidRDefault="00AF5259" w:rsidP="001F7ABF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陳志彥 教授</w:t>
            </w:r>
          </w:p>
          <w:p w14:paraId="206C2C01" w14:textId="0BF4A30B" w:rsidR="00AF5259" w:rsidRDefault="00AF5259" w:rsidP="001F7ABF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台北榮民總醫院</w:t>
            </w:r>
          </w:p>
        </w:tc>
      </w:tr>
      <w:tr w:rsidR="00CD5604" w:rsidRPr="00965D2C" w14:paraId="07597BB6" w14:textId="77777777" w:rsidTr="00BF4B53">
        <w:trPr>
          <w:trHeight w:val="569"/>
          <w:jc w:val="center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E356E" w14:textId="6F5F2E13" w:rsidR="00CD5604" w:rsidRPr="00965D2C" w:rsidRDefault="00CC1891" w:rsidP="00875C57">
            <w:pPr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</w:rPr>
              <w:t>12:05</w:t>
            </w:r>
            <w:r w:rsidR="00CD5604" w:rsidRPr="00965D2C">
              <w:rPr>
                <w:rFonts w:ascii="微軟正黑體" w:eastAsia="微軟正黑體" w:hAnsi="微軟正黑體" w:cs="Arial" w:hint="eastAsia"/>
                <w:b/>
                <w:sz w:val="20"/>
              </w:rPr>
              <w:t>-</w:t>
            </w:r>
            <w:r>
              <w:rPr>
                <w:rFonts w:ascii="微軟正黑體" w:eastAsia="微軟正黑體" w:hAnsi="微軟正黑體" w:cs="Arial" w:hint="eastAsia"/>
                <w:b/>
                <w:sz w:val="20"/>
              </w:rPr>
              <w:t>12:25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49EF8" w14:textId="25814E34" w:rsidR="00CD5604" w:rsidRPr="00965D2C" w:rsidRDefault="00CD5604" w:rsidP="00965D2C">
            <w:pPr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</w:pPr>
            <w:r w:rsidRPr="00965D2C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  <w:t>Discussion</w:t>
            </w:r>
          </w:p>
        </w:tc>
        <w:tc>
          <w:tcPr>
            <w:tcW w:w="59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EB9D8" w14:textId="510EA9E8" w:rsidR="00102124" w:rsidRDefault="00102124" w:rsidP="00102124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 w:rsidRPr="00965D2C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吳明賢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 xml:space="preserve"> </w:t>
            </w:r>
            <w:r w:rsidR="00B931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理事長</w:t>
            </w:r>
          </w:p>
          <w:p w14:paraId="47C262EA" w14:textId="0C608395" w:rsidR="00CD5604" w:rsidRPr="00965D2C" w:rsidRDefault="00B93169" w:rsidP="00102124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台灣消化</w:t>
            </w:r>
            <w:r w:rsidR="000B232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系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醫學會</w:t>
            </w:r>
          </w:p>
        </w:tc>
      </w:tr>
      <w:tr w:rsidR="0075797F" w:rsidRPr="00965D2C" w14:paraId="3A5F38D3" w14:textId="77777777" w:rsidTr="00BF4B53">
        <w:trPr>
          <w:trHeight w:val="569"/>
          <w:jc w:val="center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0B164" w14:textId="1075774A" w:rsidR="0075797F" w:rsidRPr="00965D2C" w:rsidRDefault="00CC1891" w:rsidP="00875C57">
            <w:pPr>
              <w:jc w:val="center"/>
              <w:rPr>
                <w:rFonts w:ascii="微軟正黑體" w:eastAsia="微軟正黑體" w:hAnsi="微軟正黑體" w:cs="Arial"/>
                <w:b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</w:rPr>
              <w:t>12:25</w:t>
            </w:r>
            <w:r w:rsidR="0075797F" w:rsidRPr="00965D2C">
              <w:rPr>
                <w:rFonts w:ascii="微軟正黑體" w:eastAsia="微軟正黑體" w:hAnsi="微軟正黑體" w:cs="Arial"/>
                <w:b/>
                <w:sz w:val="20"/>
              </w:rPr>
              <w:t>-</w:t>
            </w:r>
            <w:r>
              <w:rPr>
                <w:rFonts w:ascii="微軟正黑體" w:eastAsia="微軟正黑體" w:hAnsi="微軟正黑體" w:cs="Arial"/>
                <w:b/>
                <w:sz w:val="20"/>
              </w:rPr>
              <w:t>12:</w:t>
            </w:r>
            <w:r>
              <w:rPr>
                <w:rFonts w:ascii="微軟正黑體" w:eastAsia="微軟正黑體" w:hAnsi="微軟正黑體" w:cs="Arial" w:hint="eastAsia"/>
                <w:b/>
                <w:sz w:val="20"/>
              </w:rPr>
              <w:t>30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20798" w14:textId="5F0FAA12" w:rsidR="0075797F" w:rsidRPr="00965D2C" w:rsidRDefault="0075797F" w:rsidP="00965D2C">
            <w:pPr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</w:pPr>
            <w:r w:rsidRPr="00965D2C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lang w:bidi="th-TH"/>
              </w:rPr>
              <w:t>Closing Remarks</w:t>
            </w:r>
            <w:r w:rsidR="00CD5604" w:rsidRPr="00965D2C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lang w:bidi="th-TH"/>
              </w:rPr>
              <w:t xml:space="preserve"> </w:t>
            </w:r>
          </w:p>
        </w:tc>
        <w:tc>
          <w:tcPr>
            <w:tcW w:w="59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6C0C6" w14:textId="36AA6E3B" w:rsidR="0075797F" w:rsidRDefault="00CD5604" w:rsidP="001F7ABF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 w:rsidRPr="00965D2C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吳明賢</w:t>
            </w:r>
            <w:r w:rsidR="00965D2C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 xml:space="preserve"> </w:t>
            </w:r>
            <w:r w:rsidR="00B931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理事長</w:t>
            </w:r>
          </w:p>
          <w:p w14:paraId="0905B0E0" w14:textId="34BB8AE8" w:rsidR="00D303AE" w:rsidRPr="00965D2C" w:rsidRDefault="00B93169" w:rsidP="00183E5B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台灣消化</w:t>
            </w:r>
            <w:r w:rsidR="000B232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系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0"/>
              </w:rPr>
              <w:t>醫學會</w:t>
            </w:r>
          </w:p>
        </w:tc>
      </w:tr>
    </w:tbl>
    <w:p w14:paraId="72378884" w14:textId="3B119344" w:rsidR="00DE384E" w:rsidRPr="002E5BE7" w:rsidRDefault="00DE384E" w:rsidP="002E5BE7">
      <w:pPr>
        <w:jc w:val="both"/>
        <w:rPr>
          <w:rFonts w:ascii="微軟正黑體" w:eastAsia="微軟正黑體" w:hAnsi="微軟正黑體" w:hint="eastAsia"/>
          <w:b/>
          <w:sz w:val="20"/>
          <w:szCs w:val="20"/>
        </w:rPr>
      </w:pPr>
      <w:bookmarkStart w:id="0" w:name="_GoBack"/>
      <w:bookmarkEnd w:id="0"/>
    </w:p>
    <w:sectPr w:rsidR="00DE384E" w:rsidRPr="002E5BE7" w:rsidSect="00781832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229FF" w14:textId="77777777" w:rsidR="00BD3658" w:rsidRDefault="00BD3658" w:rsidP="00602C44">
      <w:r>
        <w:separator/>
      </w:r>
    </w:p>
  </w:endnote>
  <w:endnote w:type="continuationSeparator" w:id="0">
    <w:p w14:paraId="3D3FC2FF" w14:textId="77777777" w:rsidR="00BD3658" w:rsidRDefault="00BD3658" w:rsidP="0060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8E5AA" w14:textId="77777777" w:rsidR="00BD3658" w:rsidRDefault="00BD3658" w:rsidP="00602C44">
      <w:r>
        <w:separator/>
      </w:r>
    </w:p>
  </w:footnote>
  <w:footnote w:type="continuationSeparator" w:id="0">
    <w:p w14:paraId="746CD24A" w14:textId="77777777" w:rsidR="00BD3658" w:rsidRDefault="00BD3658" w:rsidP="0060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C3"/>
    <w:rsid w:val="00002683"/>
    <w:rsid w:val="000120A4"/>
    <w:rsid w:val="00013638"/>
    <w:rsid w:val="00061392"/>
    <w:rsid w:val="000672EE"/>
    <w:rsid w:val="00073CAF"/>
    <w:rsid w:val="000B2322"/>
    <w:rsid w:val="000C1859"/>
    <w:rsid w:val="000E2C45"/>
    <w:rsid w:val="00102124"/>
    <w:rsid w:val="001075B7"/>
    <w:rsid w:val="00137B02"/>
    <w:rsid w:val="00150F16"/>
    <w:rsid w:val="001532D8"/>
    <w:rsid w:val="00183426"/>
    <w:rsid w:val="00183E5B"/>
    <w:rsid w:val="001979AE"/>
    <w:rsid w:val="001A5AD8"/>
    <w:rsid w:val="001B7A7E"/>
    <w:rsid w:val="001E0B43"/>
    <w:rsid w:val="001E7ECB"/>
    <w:rsid w:val="001F7ABF"/>
    <w:rsid w:val="002227B7"/>
    <w:rsid w:val="00236178"/>
    <w:rsid w:val="002558C3"/>
    <w:rsid w:val="0029391D"/>
    <w:rsid w:val="002D6DE5"/>
    <w:rsid w:val="002E5BE7"/>
    <w:rsid w:val="002F19E9"/>
    <w:rsid w:val="0036032E"/>
    <w:rsid w:val="003733C3"/>
    <w:rsid w:val="003B16B1"/>
    <w:rsid w:val="003B7D95"/>
    <w:rsid w:val="003C1C04"/>
    <w:rsid w:val="003C5C9E"/>
    <w:rsid w:val="003C7D7A"/>
    <w:rsid w:val="0041271F"/>
    <w:rsid w:val="0044580B"/>
    <w:rsid w:val="00445E7A"/>
    <w:rsid w:val="00446090"/>
    <w:rsid w:val="004633CE"/>
    <w:rsid w:val="0047473C"/>
    <w:rsid w:val="004C3AED"/>
    <w:rsid w:val="004E44F0"/>
    <w:rsid w:val="00510A99"/>
    <w:rsid w:val="00541749"/>
    <w:rsid w:val="0056777D"/>
    <w:rsid w:val="00572304"/>
    <w:rsid w:val="00584D51"/>
    <w:rsid w:val="005C04D8"/>
    <w:rsid w:val="005C61BD"/>
    <w:rsid w:val="005E0F38"/>
    <w:rsid w:val="005F4F5E"/>
    <w:rsid w:val="00602C44"/>
    <w:rsid w:val="006047A3"/>
    <w:rsid w:val="00605155"/>
    <w:rsid w:val="006A570B"/>
    <w:rsid w:val="006F33C1"/>
    <w:rsid w:val="0072172F"/>
    <w:rsid w:val="0075797F"/>
    <w:rsid w:val="00781832"/>
    <w:rsid w:val="007A4181"/>
    <w:rsid w:val="00831470"/>
    <w:rsid w:val="008526BD"/>
    <w:rsid w:val="00876692"/>
    <w:rsid w:val="00887E39"/>
    <w:rsid w:val="008F4F36"/>
    <w:rsid w:val="0092483D"/>
    <w:rsid w:val="009535C2"/>
    <w:rsid w:val="00962C32"/>
    <w:rsid w:val="00965D2C"/>
    <w:rsid w:val="00990E9C"/>
    <w:rsid w:val="00996FCB"/>
    <w:rsid w:val="009F22D8"/>
    <w:rsid w:val="009F36E9"/>
    <w:rsid w:val="00A0707C"/>
    <w:rsid w:val="00A4407E"/>
    <w:rsid w:val="00AD74B1"/>
    <w:rsid w:val="00AD79F4"/>
    <w:rsid w:val="00AF5259"/>
    <w:rsid w:val="00B02FDA"/>
    <w:rsid w:val="00B05C99"/>
    <w:rsid w:val="00B21441"/>
    <w:rsid w:val="00B35212"/>
    <w:rsid w:val="00B414EE"/>
    <w:rsid w:val="00B47129"/>
    <w:rsid w:val="00B628B2"/>
    <w:rsid w:val="00B93169"/>
    <w:rsid w:val="00BD3658"/>
    <w:rsid w:val="00BD489E"/>
    <w:rsid w:val="00BF1938"/>
    <w:rsid w:val="00BF4B53"/>
    <w:rsid w:val="00C228D3"/>
    <w:rsid w:val="00C41113"/>
    <w:rsid w:val="00C42134"/>
    <w:rsid w:val="00C5045F"/>
    <w:rsid w:val="00C64505"/>
    <w:rsid w:val="00C92847"/>
    <w:rsid w:val="00CA51E7"/>
    <w:rsid w:val="00CA5C5F"/>
    <w:rsid w:val="00CC15DC"/>
    <w:rsid w:val="00CC1891"/>
    <w:rsid w:val="00CC3E18"/>
    <w:rsid w:val="00CC48FF"/>
    <w:rsid w:val="00CD5604"/>
    <w:rsid w:val="00CE3859"/>
    <w:rsid w:val="00CF51ED"/>
    <w:rsid w:val="00D063B4"/>
    <w:rsid w:val="00D303AE"/>
    <w:rsid w:val="00D373F7"/>
    <w:rsid w:val="00D5256C"/>
    <w:rsid w:val="00D65052"/>
    <w:rsid w:val="00D71557"/>
    <w:rsid w:val="00D95A3D"/>
    <w:rsid w:val="00DD74CD"/>
    <w:rsid w:val="00DE384E"/>
    <w:rsid w:val="00DE7A1A"/>
    <w:rsid w:val="00E014B7"/>
    <w:rsid w:val="00E051E9"/>
    <w:rsid w:val="00E05B97"/>
    <w:rsid w:val="00E063A2"/>
    <w:rsid w:val="00E866AF"/>
    <w:rsid w:val="00E9773F"/>
    <w:rsid w:val="00EB7114"/>
    <w:rsid w:val="00EC6D81"/>
    <w:rsid w:val="00EE08B3"/>
    <w:rsid w:val="00EE6569"/>
    <w:rsid w:val="00EE7BF3"/>
    <w:rsid w:val="00F00A8A"/>
    <w:rsid w:val="00F253FE"/>
    <w:rsid w:val="00F30B8A"/>
    <w:rsid w:val="00F33046"/>
    <w:rsid w:val="00F55E7F"/>
    <w:rsid w:val="00F611CE"/>
    <w:rsid w:val="00F83174"/>
    <w:rsid w:val="00F96EF5"/>
    <w:rsid w:val="00FA0241"/>
    <w:rsid w:val="00FE2650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DA7D7"/>
  <w15:docId w15:val="{9CFB1035-B89B-4BF0-A88D-694ACEF6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2C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2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2C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7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7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1066</Characters>
  <Application>Microsoft Office Word</Application>
  <DocSecurity>0</DocSecurity>
  <Lines>8</Lines>
  <Paragraphs>2</Paragraphs>
  <ScaleCrop>false</ScaleCrop>
  <Company>AbbVie Inc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cp:lastModifiedBy>小腸醫學會 台灣</cp:lastModifiedBy>
  <cp:revision>7</cp:revision>
  <cp:lastPrinted>2016-11-17T22:54:00Z</cp:lastPrinted>
  <dcterms:created xsi:type="dcterms:W3CDTF">2018-05-31T04:21:00Z</dcterms:created>
  <dcterms:modified xsi:type="dcterms:W3CDTF">2018-06-28T01:27:00Z</dcterms:modified>
</cp:coreProperties>
</file>